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276F" w14:textId="77777777" w:rsidR="00073CDB" w:rsidRPr="00C864D5" w:rsidRDefault="00073CDB" w:rsidP="00073CDB">
      <w:pPr>
        <w:jc w:val="center"/>
      </w:pPr>
      <w:r w:rsidRPr="00C864D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70B3DA7E" wp14:editId="0681DAF4">
                <wp:extent cx="2989690" cy="1114425"/>
                <wp:effectExtent l="0" t="0" r="2032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69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495E" w14:textId="77777777" w:rsidR="00073CDB" w:rsidRPr="00363BFB" w:rsidRDefault="00073CDB" w:rsidP="00073C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</w:pPr>
                            <w:r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>วิตามินรวม</w:t>
                            </w:r>
                            <w:r w:rsidR="002F16EF"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 xml:space="preserve"> สำหรับเด็ก 6-11 เดือน</w:t>
                            </w:r>
                          </w:p>
                          <w:p w14:paraId="7A96835F" w14:textId="77777777" w:rsidR="00073CDB" w:rsidRPr="00363BFB" w:rsidRDefault="00073CDB" w:rsidP="00073C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</w:pPr>
                            <w:r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>ชนิด</w:t>
                            </w:r>
                            <w:r w:rsidR="00820634"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>ห</w:t>
                            </w:r>
                            <w:r w:rsidR="006074F0"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>ลอดหยด</w:t>
                            </w:r>
                          </w:p>
                          <w:p w14:paraId="7B3AD236" w14:textId="0C1015B4" w:rsidR="00073CDB" w:rsidRPr="00363BFB" w:rsidRDefault="007463F3" w:rsidP="00073C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</w:pPr>
                            <w:r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 xml:space="preserve">ชื่อการค้า </w:t>
                            </w:r>
                            <w:r w:rsidR="00D102F1" w:rsidRPr="00363BFB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28"/>
                              </w:rPr>
                              <w:t>&lt;tradename&gt;</w:t>
                            </w:r>
                            <w:r w:rsidR="00B12276" w:rsidRPr="00363BFB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br/>
                            </w:r>
                            <w:r w:rsidR="00B12276"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>(</w:t>
                            </w:r>
                            <w:r w:rsidR="00D102F1" w:rsidRPr="00363BFB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28"/>
                              </w:rPr>
                              <w:t>&lt;</w:t>
                            </w:r>
                            <w:r w:rsidR="00D102F1"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>ชื่อการค้า</w:t>
                            </w:r>
                            <w:r w:rsidR="00D102F1" w:rsidRPr="00363BFB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28"/>
                              </w:rPr>
                              <w:t>&gt;</w:t>
                            </w:r>
                            <w:r w:rsidR="00B12276" w:rsidRPr="00363BFB">
                              <w:rPr>
                                <w:rFonts w:ascii="Tahoma" w:hAnsi="Tahoma" w:cs="Tahoma" w:hint="cs"/>
                                <w:b/>
                                <w:bCs/>
                                <w:sz w:val="32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B3D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5.4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">
                <v:textbox>
                  <w:txbxContent>
                    <w:p w14:paraId="6807495E" w14:textId="77777777" w:rsidR="00073CDB" w:rsidRPr="00363BFB" w:rsidRDefault="00073CDB" w:rsidP="00073CD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28"/>
                          <w:cs/>
                        </w:rPr>
                      </w:pPr>
                      <w:r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>วิตามินรวม</w:t>
                      </w:r>
                      <w:r w:rsidR="002F16EF"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 xml:space="preserve"> สำหรับเด็ก 6-11 เดือน</w:t>
                      </w:r>
                    </w:p>
                    <w:p w14:paraId="7A96835F" w14:textId="77777777" w:rsidR="00073CDB" w:rsidRPr="00363BFB" w:rsidRDefault="00073CDB" w:rsidP="00073CD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28"/>
                          <w:cs/>
                        </w:rPr>
                      </w:pPr>
                      <w:r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>ชนิด</w:t>
                      </w:r>
                      <w:r w:rsidR="00820634"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>ห</w:t>
                      </w:r>
                      <w:r w:rsidR="006074F0"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>ลอดหยด</w:t>
                      </w:r>
                    </w:p>
                    <w:p w14:paraId="7B3AD236" w14:textId="0C1015B4" w:rsidR="00073CDB" w:rsidRPr="00363BFB" w:rsidRDefault="007463F3" w:rsidP="00073CD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28"/>
                          <w:cs/>
                        </w:rPr>
                      </w:pPr>
                      <w:r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 xml:space="preserve">ชื่อการค้า </w:t>
                      </w:r>
                      <w:r w:rsidR="00D102F1" w:rsidRPr="00363BFB">
                        <w:rPr>
                          <w:rFonts w:ascii="Tahoma" w:hAnsi="Tahoma" w:cs="Tahoma"/>
                          <w:b/>
                          <w:bCs/>
                          <w:sz w:val="32"/>
                          <w:szCs w:val="28"/>
                        </w:rPr>
                        <w:t>&lt;tradename&gt;</w:t>
                      </w:r>
                      <w:r w:rsidR="00B12276" w:rsidRPr="00363BFB">
                        <w:rPr>
                          <w:rFonts w:ascii="Tahoma" w:hAnsi="Tahoma" w:cs="Tahoma"/>
                          <w:b/>
                          <w:bCs/>
                          <w:sz w:val="32"/>
                          <w:szCs w:val="28"/>
                          <w:cs/>
                        </w:rPr>
                        <w:br/>
                      </w:r>
                      <w:r w:rsidR="00B12276"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>(</w:t>
                      </w:r>
                      <w:r w:rsidR="00D102F1" w:rsidRPr="00363BFB">
                        <w:rPr>
                          <w:rFonts w:ascii="Tahoma" w:hAnsi="Tahoma" w:cs="Tahoma"/>
                          <w:b/>
                          <w:bCs/>
                          <w:sz w:val="32"/>
                          <w:szCs w:val="28"/>
                        </w:rPr>
                        <w:t>&lt;</w:t>
                      </w:r>
                      <w:r w:rsidR="00D102F1"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>ชื่อการค้า</w:t>
                      </w:r>
                      <w:r w:rsidR="00D102F1" w:rsidRPr="00363BFB">
                        <w:rPr>
                          <w:rFonts w:ascii="Tahoma" w:hAnsi="Tahoma" w:cs="Tahoma"/>
                          <w:b/>
                          <w:bCs/>
                          <w:sz w:val="32"/>
                          <w:szCs w:val="28"/>
                        </w:rPr>
                        <w:t>&gt;</w:t>
                      </w:r>
                      <w:r w:rsidR="00B12276" w:rsidRPr="00363BFB">
                        <w:rPr>
                          <w:rFonts w:ascii="Tahoma" w:hAnsi="Tahoma" w:cs="Tahoma" w:hint="cs"/>
                          <w:b/>
                          <w:bCs/>
                          <w:sz w:val="32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7B8A0" w14:textId="77777777" w:rsidR="00073CDB" w:rsidRPr="00797EB6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797EB6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628289CC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44ED2F60" w14:textId="77777777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0" w:name="_Hlk59477528"/>
      <w:r w:rsidRPr="00C864D5">
        <w:rPr>
          <w:rFonts w:ascii="Tahoma" w:hAnsi="Tahoma" w:cs="Tahoma"/>
          <w:szCs w:val="22"/>
          <w:cs/>
        </w:rPr>
        <w:t xml:space="preserve">ยานี้ชื่อว่า </w:t>
      </w:r>
      <w:r w:rsidRPr="00C864D5">
        <w:rPr>
          <w:rFonts w:ascii="Tahoma" w:hAnsi="Tahoma" w:cs="Tahoma" w:hint="cs"/>
          <w:szCs w:val="22"/>
          <w:cs/>
        </w:rPr>
        <w:t>วิตามินรวม</w:t>
      </w:r>
      <w:r w:rsidR="00492CAA">
        <w:rPr>
          <w:rFonts w:ascii="Tahoma" w:hAnsi="Tahoma" w:cs="Tahoma"/>
          <w:szCs w:val="22"/>
        </w:rPr>
        <w:t xml:space="preserve"> </w:t>
      </w:r>
      <w:r w:rsidR="00492CAA">
        <w:rPr>
          <w:rFonts w:ascii="Tahoma" w:hAnsi="Tahoma" w:cs="Tahoma" w:hint="cs"/>
          <w:szCs w:val="22"/>
          <w:cs/>
        </w:rPr>
        <w:t>สำหรับเด็ก 6-11 เดือน</w:t>
      </w:r>
    </w:p>
    <w:p w14:paraId="5A3F4EAA" w14:textId="77777777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เป็นยาในกลุ่ม วิตามิน</w:t>
      </w:r>
    </w:p>
    <w:bookmarkEnd w:id="0"/>
    <w:p w14:paraId="49B9B2F6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Lines="80" w:before="192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74137416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hanging="284"/>
        <w:rPr>
          <w:rFonts w:ascii="Tahoma" w:hAnsi="Tahoma" w:cs="Tahoma"/>
          <w:szCs w:val="22"/>
        </w:rPr>
      </w:pPr>
      <w:bookmarkStart w:id="1" w:name="_Hlk59477558"/>
      <w:r w:rsidRPr="00C864D5">
        <w:rPr>
          <w:rFonts w:ascii="Tahoma" w:hAnsi="Tahoma" w:cs="Tahoma"/>
          <w:szCs w:val="22"/>
          <w:cs/>
        </w:rPr>
        <w:t>รักษาผู้ที่มีภาวะขาดวิตามิน</w:t>
      </w:r>
    </w:p>
    <w:p w14:paraId="29595F56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รักษาผู้ที่ขาดสารอาหารหรือรับประทานอาหารไม่เพียงพอ เพื่อลดความเสี่ยงการขาดวิตามิน</w:t>
      </w:r>
    </w:p>
    <w:p w14:paraId="64AB3D15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ใช้บำรุงร่างกาย</w:t>
      </w:r>
    </w:p>
    <w:p w14:paraId="18533C7A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เสริมสร้างสุขภาพหรือการเจริญเติบโตของร่างกาย</w:t>
      </w:r>
    </w:p>
    <w:bookmarkEnd w:id="1"/>
    <w:p w14:paraId="4C43D2BC" w14:textId="77777777" w:rsidR="00073CDB" w:rsidRPr="00797EB6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797EB6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60F85BE6" w14:textId="758B1366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797EB6">
        <w:rPr>
          <w:rFonts w:ascii="Tahoma" w:hAnsi="Tahoma" w:cs="Tahoma" w:hint="cs"/>
          <w:b/>
          <w:bCs/>
          <w:szCs w:val="22"/>
          <w:cs/>
        </w:rPr>
        <w:t>ร</w:t>
      </w:r>
    </w:p>
    <w:p w14:paraId="32EA6C15" w14:textId="3F45F921" w:rsidR="00073CDB" w:rsidRPr="00472A98" w:rsidRDefault="00073CDB" w:rsidP="00073CDB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pacing w:val="-4"/>
          <w:szCs w:val="22"/>
        </w:rPr>
      </w:pPr>
      <w:bookmarkStart w:id="2" w:name="_Hlk59477571"/>
      <w:r w:rsidRPr="00472A98">
        <w:rPr>
          <w:rFonts w:ascii="Tahoma" w:hAnsi="Tahoma" w:cs="Tahoma"/>
          <w:spacing w:val="-4"/>
          <w:szCs w:val="22"/>
          <w:cs/>
        </w:rPr>
        <w:t>เคยแพ้ยานี้</w:t>
      </w:r>
      <w:r w:rsidRPr="00472A98">
        <w:rPr>
          <w:rFonts w:ascii="Tahoma" w:hAnsi="Tahoma" w:cs="Tahoma" w:hint="cs"/>
          <w:spacing w:val="-4"/>
          <w:szCs w:val="22"/>
          <w:cs/>
        </w:rPr>
        <w:t xml:space="preserve"> </w:t>
      </w:r>
      <w:r w:rsidRPr="00472A98">
        <w:rPr>
          <w:rFonts w:ascii="Tahoma" w:hAnsi="Tahoma" w:cs="Tahoma"/>
          <w:spacing w:val="-4"/>
          <w:szCs w:val="22"/>
          <w:cs/>
        </w:rPr>
        <w:t>หรือส่วนประกอบของยานี้</w:t>
      </w:r>
    </w:p>
    <w:bookmarkEnd w:id="2"/>
    <w:p w14:paraId="6F645D29" w14:textId="46E54C66" w:rsidR="002F2283" w:rsidRDefault="00073CDB" w:rsidP="002F2283">
      <w:pPr>
        <w:pStyle w:val="ListParagraph"/>
        <w:numPr>
          <w:ilvl w:val="1"/>
          <w:numId w:val="1"/>
        </w:numPr>
        <w:spacing w:before="12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472A98">
        <w:rPr>
          <w:rFonts w:ascii="Tahoma" w:hAnsi="Tahoma" w:cs="Tahoma"/>
          <w:b/>
          <w:bCs/>
          <w:szCs w:val="22"/>
          <w:cs/>
        </w:rPr>
        <w:t>ข้อควรระวัง</w:t>
      </w:r>
      <w:r w:rsidR="00093AFB" w:rsidRPr="00472A98">
        <w:rPr>
          <w:rFonts w:ascii="Tahoma" w:hAnsi="Tahoma" w:cs="Tahoma" w:hint="cs"/>
          <w:b/>
          <w:bCs/>
          <w:szCs w:val="22"/>
          <w:cs/>
        </w:rPr>
        <w:t>เมื่อใช้ยานี้</w:t>
      </w:r>
    </w:p>
    <w:p w14:paraId="6477C1A9" w14:textId="5E060736" w:rsidR="002F2283" w:rsidRPr="002F2283" w:rsidRDefault="002F2283" w:rsidP="002F2283">
      <w:pPr>
        <w:ind w:right="131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5E41706E" w14:textId="77777777" w:rsidR="008755BE" w:rsidRDefault="002033DD" w:rsidP="00100570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>
        <w:rPr>
          <w:rFonts w:ascii="Tahoma" w:hAnsi="Tahoma" w:cs="Tahoma" w:hint="cs"/>
          <w:szCs w:val="22"/>
          <w:cs/>
        </w:rPr>
        <w:t>ได้</w:t>
      </w:r>
    </w:p>
    <w:p w14:paraId="700E1A9F" w14:textId="77777777" w:rsidR="008755BE" w:rsidRDefault="008755BE" w:rsidP="008755BE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0A99BF63" w14:textId="75EA1346" w:rsidR="008755BE" w:rsidRPr="00256FAD" w:rsidRDefault="008755BE" w:rsidP="008755BE">
      <w:pPr>
        <w:pStyle w:val="ListParagraph"/>
        <w:spacing w:after="0"/>
        <w:ind w:left="-142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24269A35" w14:textId="26C87CDF" w:rsidR="00073CDB" w:rsidRPr="008755BE" w:rsidRDefault="00B0170A" w:rsidP="008755BE">
      <w:pPr>
        <w:ind w:left="-52"/>
        <w:rPr>
          <w:rFonts w:ascii="Tahoma" w:hAnsi="Tahoma" w:cs="Tahoma"/>
          <w:szCs w:val="22"/>
        </w:rPr>
      </w:pPr>
      <w:r w:rsidRPr="008755BE">
        <w:rPr>
          <w:rFonts w:ascii="Tahoma" w:hAnsi="Tahoma" w:cs="Tahoma"/>
          <w:szCs w:val="22"/>
          <w:cs/>
        </w:rPr>
        <w:br/>
      </w:r>
      <w:bookmarkEnd w:id="3"/>
    </w:p>
    <w:p w14:paraId="4B7FA468" w14:textId="77777777" w:rsidR="00073CDB" w:rsidRPr="00797EB6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0" w:line="360" w:lineRule="auto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797EB6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AD2F83A" w14:textId="395882E2" w:rsidR="00073CDB" w:rsidRPr="00472A98" w:rsidRDefault="00073CDB" w:rsidP="00073CDB">
      <w:pPr>
        <w:pStyle w:val="ListParagraph"/>
        <w:numPr>
          <w:ilvl w:val="1"/>
          <w:numId w:val="7"/>
        </w:numPr>
        <w:spacing w:before="80" w:after="0"/>
        <w:ind w:left="357" w:hanging="357"/>
        <w:contextualSpacing w:val="0"/>
        <w:rPr>
          <w:rFonts w:ascii="Tahoma" w:hAnsi="Tahoma" w:cs="Tahoma"/>
          <w:szCs w:val="22"/>
        </w:rPr>
      </w:pPr>
      <w:r w:rsidRPr="00472A98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39B02B5" w14:textId="281C44B8" w:rsidR="00044D15" w:rsidRPr="00044D15" w:rsidRDefault="00044D15" w:rsidP="00044D15">
      <w:pPr>
        <w:pStyle w:val="ListParagraph"/>
        <w:numPr>
          <w:ilvl w:val="2"/>
          <w:numId w:val="7"/>
        </w:numPr>
        <w:spacing w:before="80"/>
        <w:ind w:left="284" w:right="43" w:hanging="284"/>
        <w:rPr>
          <w:rFonts w:ascii="Tahoma" w:hAnsi="Tahoma" w:cs="Tahoma"/>
          <w:spacing w:val="-4"/>
          <w:szCs w:val="22"/>
        </w:rPr>
      </w:pPr>
      <w:bookmarkStart w:id="4" w:name="_Hlk59477706"/>
      <w:r w:rsidRPr="00044D15">
        <w:rPr>
          <w:rFonts w:ascii="Tahoma" w:hAnsi="Tahoma" w:cs="Tahoma"/>
          <w:spacing w:val="-4"/>
          <w:szCs w:val="22"/>
          <w:cs/>
        </w:rPr>
        <w:t xml:space="preserve">ผู้ใหญ่ </w:t>
      </w:r>
      <w:r>
        <w:rPr>
          <w:rFonts w:ascii="Tahoma" w:hAnsi="Tahoma" w:cs="Tahoma" w:hint="cs"/>
          <w:spacing w:val="-4"/>
          <w:szCs w:val="22"/>
          <w:cs/>
        </w:rPr>
        <w:t>กิน</w:t>
      </w:r>
      <w:r w:rsidRPr="00044D15">
        <w:rPr>
          <w:rFonts w:ascii="Tahoma" w:hAnsi="Tahoma" w:cs="Tahoma"/>
          <w:spacing w:val="-4"/>
          <w:szCs w:val="22"/>
          <w:cs/>
        </w:rPr>
        <w:t xml:space="preserve">ครั้งละ </w:t>
      </w:r>
      <w:r>
        <w:rPr>
          <w:rFonts w:ascii="Tahoma" w:hAnsi="Tahoma" w:cs="Tahoma"/>
          <w:spacing w:val="-4"/>
          <w:szCs w:val="22"/>
        </w:rPr>
        <w:t>2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3</w:t>
      </w:r>
      <w:r w:rsidRPr="00044D15">
        <w:rPr>
          <w:rFonts w:ascii="Tahoma" w:hAnsi="Tahoma" w:cs="Tahoma"/>
          <w:spacing w:val="-4"/>
          <w:szCs w:val="22"/>
          <w:cs/>
        </w:rPr>
        <w:t xml:space="preserve"> ช้อนโต๊ะ</w:t>
      </w:r>
      <w:r w:rsidRPr="00044D15">
        <w:rPr>
          <w:rFonts w:ascii="Tahoma" w:hAnsi="Tahoma" w:cs="Tahoma"/>
          <w:spacing w:val="-4"/>
          <w:szCs w:val="22"/>
        </w:rPr>
        <w:t>  (</w:t>
      </w:r>
      <w:r>
        <w:rPr>
          <w:rFonts w:ascii="Tahoma" w:hAnsi="Tahoma" w:cs="Tahoma"/>
          <w:spacing w:val="-4"/>
          <w:szCs w:val="22"/>
        </w:rPr>
        <w:t>30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45</w:t>
      </w:r>
      <w:r w:rsidRPr="00044D15">
        <w:rPr>
          <w:rFonts w:ascii="Tahoma" w:hAnsi="Tahoma" w:cs="Tahoma"/>
          <w:spacing w:val="-4"/>
          <w:szCs w:val="22"/>
          <w:cs/>
        </w:rPr>
        <w:t xml:space="preserve"> มิลลิลิตร)</w:t>
      </w:r>
    </w:p>
    <w:p w14:paraId="2CC3BB50" w14:textId="39126839" w:rsidR="00044D15" w:rsidRPr="00044D15" w:rsidRDefault="00044D15" w:rsidP="00001D9B">
      <w:pPr>
        <w:pStyle w:val="ListParagraph"/>
        <w:numPr>
          <w:ilvl w:val="2"/>
          <w:numId w:val="7"/>
        </w:numPr>
        <w:spacing w:before="80"/>
        <w:ind w:left="284" w:right="-11" w:hanging="284"/>
        <w:rPr>
          <w:rFonts w:ascii="Tahoma" w:hAnsi="Tahoma" w:cs="Tahoma"/>
          <w:spacing w:val="-4"/>
          <w:szCs w:val="22"/>
        </w:rPr>
      </w:pPr>
      <w:r w:rsidRPr="00044D15">
        <w:rPr>
          <w:rFonts w:ascii="Tahoma" w:hAnsi="Tahoma" w:cs="Tahoma"/>
          <w:spacing w:val="-4"/>
          <w:szCs w:val="22"/>
          <w:cs/>
        </w:rPr>
        <w:t xml:space="preserve">เด็ก </w:t>
      </w:r>
      <w:r>
        <w:rPr>
          <w:rFonts w:ascii="Tahoma" w:hAnsi="Tahoma" w:cs="Tahoma" w:hint="cs"/>
          <w:spacing w:val="-4"/>
          <w:szCs w:val="22"/>
          <w:cs/>
        </w:rPr>
        <w:t xml:space="preserve"> </w:t>
      </w:r>
      <w:r>
        <w:rPr>
          <w:rFonts w:ascii="Tahoma" w:hAnsi="Tahoma" w:cs="Tahoma"/>
          <w:spacing w:val="-4"/>
          <w:szCs w:val="22"/>
        </w:rPr>
        <w:t>6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12</w:t>
      </w:r>
      <w:r w:rsidRPr="00044D15">
        <w:rPr>
          <w:rFonts w:ascii="Tahoma" w:hAnsi="Tahoma" w:cs="Tahoma"/>
          <w:spacing w:val="-4"/>
          <w:szCs w:val="22"/>
          <w:cs/>
        </w:rPr>
        <w:t xml:space="preserve"> ปี </w:t>
      </w:r>
      <w:r>
        <w:rPr>
          <w:rFonts w:ascii="Tahoma" w:hAnsi="Tahoma" w:cs="Tahoma" w:hint="cs"/>
          <w:spacing w:val="-4"/>
          <w:szCs w:val="22"/>
          <w:cs/>
        </w:rPr>
        <w:t>กิน</w:t>
      </w:r>
      <w:r w:rsidRPr="00044D15">
        <w:rPr>
          <w:rFonts w:ascii="Tahoma" w:hAnsi="Tahoma" w:cs="Tahoma"/>
          <w:spacing w:val="-4"/>
          <w:szCs w:val="22"/>
          <w:cs/>
        </w:rPr>
        <w:t xml:space="preserve">ครั้งละ </w:t>
      </w:r>
      <w:r>
        <w:rPr>
          <w:rFonts w:ascii="Tahoma" w:hAnsi="Tahoma" w:cs="Tahoma"/>
          <w:spacing w:val="-4"/>
          <w:szCs w:val="22"/>
        </w:rPr>
        <w:t>1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2</w:t>
      </w:r>
      <w:r w:rsidRPr="00044D15">
        <w:rPr>
          <w:rFonts w:ascii="Tahoma" w:hAnsi="Tahoma" w:cs="Tahoma"/>
          <w:spacing w:val="-4"/>
          <w:szCs w:val="22"/>
          <w:cs/>
        </w:rPr>
        <w:t xml:space="preserve"> ช้อนโต๊ะ </w:t>
      </w:r>
      <w:r w:rsidR="00A1195C">
        <w:rPr>
          <w:rFonts w:ascii="Tahoma" w:hAnsi="Tahoma" w:cs="Tahoma"/>
          <w:spacing w:val="-4"/>
          <w:szCs w:val="22"/>
          <w:cs/>
        </w:rPr>
        <w:br/>
      </w:r>
      <w:r w:rsidRPr="00044D15">
        <w:rPr>
          <w:rFonts w:ascii="Tahoma" w:hAnsi="Tahoma" w:cs="Tahoma"/>
          <w:spacing w:val="-4"/>
          <w:szCs w:val="22"/>
          <w:cs/>
        </w:rPr>
        <w:t>(</w:t>
      </w:r>
      <w:r>
        <w:rPr>
          <w:rFonts w:ascii="Tahoma" w:hAnsi="Tahoma" w:cs="Tahoma"/>
          <w:spacing w:val="-4"/>
          <w:szCs w:val="22"/>
        </w:rPr>
        <w:t>15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30</w:t>
      </w:r>
      <w:r w:rsidRPr="00044D15">
        <w:rPr>
          <w:rFonts w:ascii="Tahoma" w:hAnsi="Tahoma" w:cs="Tahoma"/>
          <w:spacing w:val="-4"/>
          <w:szCs w:val="22"/>
          <w:cs/>
        </w:rPr>
        <w:t xml:space="preserve"> มิลลิลิตร)</w:t>
      </w:r>
    </w:p>
    <w:p w14:paraId="0A89D018" w14:textId="17E788D0" w:rsidR="00073CDB" w:rsidRDefault="00044D15" w:rsidP="00044D15">
      <w:pPr>
        <w:pStyle w:val="ListParagraph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pacing w:val="-4"/>
          <w:szCs w:val="22"/>
        </w:rPr>
      </w:pPr>
      <w:r w:rsidRPr="00044D15">
        <w:rPr>
          <w:rFonts w:ascii="Tahoma" w:hAnsi="Tahoma" w:cs="Tahoma"/>
          <w:b/>
          <w:bCs/>
          <w:spacing w:val="-4"/>
          <w:szCs w:val="22"/>
          <w:cs/>
        </w:rPr>
        <w:t>เ</w:t>
      </w:r>
      <w:r w:rsidRPr="00044D15">
        <w:rPr>
          <w:rFonts w:ascii="Tahoma" w:hAnsi="Tahoma" w:cs="Tahoma"/>
          <w:spacing w:val="-4"/>
          <w:szCs w:val="22"/>
          <w:cs/>
        </w:rPr>
        <w:t xml:space="preserve">ด็ก </w:t>
      </w:r>
      <w:r>
        <w:rPr>
          <w:rFonts w:ascii="Tahoma" w:hAnsi="Tahoma" w:cs="Tahoma"/>
          <w:spacing w:val="-4"/>
          <w:szCs w:val="22"/>
        </w:rPr>
        <w:t>1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6</w:t>
      </w:r>
      <w:r w:rsidRPr="00044D15">
        <w:rPr>
          <w:rFonts w:ascii="Tahoma" w:hAnsi="Tahoma" w:cs="Tahoma"/>
          <w:spacing w:val="-4"/>
          <w:szCs w:val="22"/>
          <w:cs/>
        </w:rPr>
        <w:t xml:space="preserve"> ปี </w:t>
      </w:r>
      <w:r>
        <w:rPr>
          <w:rFonts w:ascii="Tahoma" w:hAnsi="Tahoma" w:cs="Tahoma" w:hint="cs"/>
          <w:spacing w:val="-4"/>
          <w:szCs w:val="22"/>
          <w:cs/>
        </w:rPr>
        <w:t>กิน</w:t>
      </w:r>
      <w:r w:rsidRPr="00044D15">
        <w:rPr>
          <w:rFonts w:ascii="Tahoma" w:hAnsi="Tahoma" w:cs="Tahoma"/>
          <w:spacing w:val="-4"/>
          <w:szCs w:val="22"/>
          <w:cs/>
        </w:rPr>
        <w:t xml:space="preserve">ครั้งละ </w:t>
      </w:r>
      <w:r>
        <w:rPr>
          <w:rFonts w:ascii="Tahoma" w:hAnsi="Tahoma" w:cs="Tahoma"/>
          <w:spacing w:val="-4"/>
          <w:szCs w:val="22"/>
        </w:rPr>
        <w:t>1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3</w:t>
      </w:r>
      <w:r w:rsidRPr="00044D15">
        <w:rPr>
          <w:rFonts w:ascii="Tahoma" w:hAnsi="Tahoma" w:cs="Tahoma"/>
          <w:spacing w:val="-4"/>
          <w:szCs w:val="22"/>
          <w:cs/>
        </w:rPr>
        <w:t xml:space="preserve"> ช้อนชา</w:t>
      </w:r>
      <w:r w:rsidRPr="00044D15">
        <w:rPr>
          <w:rFonts w:ascii="Tahoma" w:hAnsi="Tahoma" w:cs="Tahoma"/>
          <w:spacing w:val="-4"/>
          <w:szCs w:val="22"/>
        </w:rPr>
        <w:t xml:space="preserve"> (</w:t>
      </w:r>
      <w:r>
        <w:rPr>
          <w:rFonts w:ascii="Tahoma" w:hAnsi="Tahoma" w:cs="Tahoma"/>
          <w:spacing w:val="-4"/>
          <w:szCs w:val="22"/>
        </w:rPr>
        <w:t>5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15</w:t>
      </w:r>
      <w:r w:rsidRPr="00044D15">
        <w:rPr>
          <w:rFonts w:ascii="Tahoma" w:hAnsi="Tahoma" w:cs="Tahoma"/>
          <w:spacing w:val="-4"/>
          <w:szCs w:val="22"/>
          <w:cs/>
        </w:rPr>
        <w:t xml:space="preserve"> มิลลิลิตร)</w:t>
      </w:r>
    </w:p>
    <w:p w14:paraId="64666692" w14:textId="4E44583B" w:rsidR="007C236B" w:rsidRPr="007C236B" w:rsidRDefault="007C236B" w:rsidP="00A1195C">
      <w:pPr>
        <w:ind w:right="43"/>
        <w:rPr>
          <w:rFonts w:ascii="Tahoma" w:hAnsi="Tahoma" w:cs="Tahoma"/>
          <w:spacing w:val="-4"/>
          <w:szCs w:val="22"/>
        </w:rPr>
      </w:pPr>
      <w:r>
        <w:rPr>
          <w:rFonts w:ascii="Tahoma" w:hAnsi="Tahoma" w:cs="Tahoma"/>
          <w:spacing w:val="-4"/>
          <w:szCs w:val="22"/>
        </w:rPr>
        <w:t>&lt;</w:t>
      </w:r>
      <w:r>
        <w:rPr>
          <w:rFonts w:ascii="Tahoma" w:hAnsi="Tahoma" w:cs="Tahoma" w:hint="cs"/>
          <w:spacing w:val="-4"/>
          <w:szCs w:val="22"/>
          <w:cs/>
        </w:rPr>
        <w:t>ปรับตามทะเบียนยา</w:t>
      </w:r>
      <w:r>
        <w:rPr>
          <w:rFonts w:ascii="Tahoma" w:hAnsi="Tahoma" w:cs="Tahoma"/>
          <w:spacing w:val="-4"/>
          <w:szCs w:val="22"/>
        </w:rPr>
        <w:t>&gt;</w:t>
      </w:r>
    </w:p>
    <w:bookmarkEnd w:id="4"/>
    <w:p w14:paraId="6400E87B" w14:textId="77777777" w:rsidR="00073CDB" w:rsidRPr="00472A98" w:rsidRDefault="00073CDB" w:rsidP="00073CDB">
      <w:pPr>
        <w:pStyle w:val="ListParagraph"/>
        <w:numPr>
          <w:ilvl w:val="1"/>
          <w:numId w:val="7"/>
        </w:numPr>
        <w:spacing w:before="120" w:after="0" w:line="240" w:lineRule="auto"/>
        <w:ind w:left="360" w:hanging="360"/>
        <w:contextualSpacing w:val="0"/>
        <w:rPr>
          <w:rFonts w:ascii="Tahoma" w:hAnsi="Tahoma" w:cs="Tahoma"/>
          <w:b/>
          <w:bCs/>
          <w:szCs w:val="22"/>
        </w:rPr>
      </w:pPr>
      <w:r w:rsidRPr="00472A98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11E3A6A1" w14:textId="77777777" w:rsidR="00073CDB" w:rsidRPr="00472A98" w:rsidRDefault="00073CDB" w:rsidP="00073CDB">
      <w:pPr>
        <w:pStyle w:val="ListParagraph"/>
        <w:numPr>
          <w:ilvl w:val="2"/>
          <w:numId w:val="7"/>
        </w:numPr>
        <w:spacing w:before="120" w:after="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472A98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657C3033" w14:textId="77777777" w:rsidR="00073CDB" w:rsidRPr="00472A98" w:rsidRDefault="00073CDB" w:rsidP="00472A98">
      <w:pPr>
        <w:pStyle w:val="ListParagraph"/>
        <w:numPr>
          <w:ilvl w:val="2"/>
          <w:numId w:val="7"/>
        </w:numPr>
        <w:spacing w:after="12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472A98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472A98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851F9D4" w14:textId="77777777" w:rsidR="00073CDB" w:rsidRPr="00472A98" w:rsidRDefault="00073CDB" w:rsidP="00073CDB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472A98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77AFF5DF" w14:textId="01F3FF77" w:rsidR="00797EB6" w:rsidRPr="00DF1072" w:rsidRDefault="00073CDB" w:rsidP="003F1CB4">
      <w:pPr>
        <w:pStyle w:val="ListParagraph"/>
        <w:numPr>
          <w:ilvl w:val="2"/>
          <w:numId w:val="7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5" w:name="_Hlk59477731"/>
      <w:r w:rsidRPr="00472A98">
        <w:rPr>
          <w:rFonts w:ascii="Tahoma" w:hAnsi="Tahoma" w:cs="Tahoma" w:hint="cs"/>
          <w:szCs w:val="22"/>
          <w:cs/>
        </w:rPr>
        <w:t xml:space="preserve">ให้สังเกตอาการอย่างใกล้ชิด </w:t>
      </w:r>
      <w:r w:rsidR="00797EB6">
        <w:rPr>
          <w:rFonts w:ascii="Tahoma" w:hAnsi="Tahoma" w:cs="Tahoma" w:hint="cs"/>
          <w:szCs w:val="22"/>
          <w:cs/>
        </w:rPr>
        <w:t>หากมีอาการผิดปกติที่รุนแรง ให้นำส่งโรงพยาบาลทันที</w:t>
      </w:r>
    </w:p>
    <w:bookmarkEnd w:id="5"/>
    <w:p w14:paraId="515B63F3" w14:textId="77777777" w:rsidR="00073CDB" w:rsidRPr="00797EB6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797EB6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3A164276" w14:textId="77777777" w:rsidR="00073CDB" w:rsidRPr="00472A98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7" w:name="_Hlk59478428"/>
      <w:bookmarkEnd w:id="6"/>
      <w:r w:rsidRPr="00472A98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030072E6" w14:textId="77777777" w:rsidR="00073CDB" w:rsidRPr="00472A98" w:rsidRDefault="00073CDB" w:rsidP="001D15F9">
      <w:pPr>
        <w:pStyle w:val="ListParagraph"/>
        <w:numPr>
          <w:ilvl w:val="0"/>
          <w:numId w:val="4"/>
        </w:numPr>
        <w:spacing w:after="120" w:line="312" w:lineRule="auto"/>
        <w:ind w:left="284" w:right="-12" w:hanging="142"/>
        <w:rPr>
          <w:rFonts w:ascii="Tahoma" w:hAnsi="Tahoma" w:cs="Tahoma"/>
          <w:szCs w:val="22"/>
        </w:rPr>
      </w:pPr>
      <w:r w:rsidRPr="00472A98">
        <w:rPr>
          <w:rFonts w:ascii="Tahoma" w:hAnsi="Tahoma" w:cs="Tahoma" w:hint="cs"/>
          <w:szCs w:val="22"/>
          <w:cs/>
        </w:rPr>
        <w:t>ใช้ยาในขนาดที่แนะนำ หรือตามขนาดที่แพทย์สั่ง เพื่อป้องกันไม่ให้ยาสะสมในร่างกายจนทำให้เกิดอาการอันตราย</w:t>
      </w:r>
    </w:p>
    <w:p w14:paraId="28E5E2CD" w14:textId="420CC079" w:rsidR="00DF1072" w:rsidRDefault="00073CDB" w:rsidP="00DF107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472A98">
        <w:rPr>
          <w:rFonts w:ascii="Tahoma" w:hAnsi="Tahoma" w:cs="Tahoma"/>
          <w:szCs w:val="22"/>
          <w:cs/>
        </w:rPr>
        <w:t>ยานี้อาจท</w:t>
      </w:r>
      <w:r w:rsidRPr="00472A98">
        <w:rPr>
          <w:rFonts w:ascii="Tahoma" w:hAnsi="Tahoma" w:cs="Tahoma" w:hint="cs"/>
          <w:szCs w:val="22"/>
          <w:cs/>
        </w:rPr>
        <w:t>ำ</w:t>
      </w:r>
      <w:r w:rsidRPr="00472A98">
        <w:rPr>
          <w:rFonts w:ascii="Tahoma" w:hAnsi="Tahoma" w:cs="Tahoma"/>
          <w:szCs w:val="22"/>
          <w:cs/>
        </w:rPr>
        <w:t xml:space="preserve">ให้ปัสสาวะมีสีเหลืองเข้มกว่าปกติ </w:t>
      </w:r>
      <w:r w:rsidR="00037AB2" w:rsidRPr="00472A98">
        <w:rPr>
          <w:rFonts w:ascii="Tahoma" w:hAnsi="Tahoma" w:cs="Tahoma" w:hint="cs"/>
          <w:szCs w:val="22"/>
          <w:cs/>
        </w:rPr>
        <w:br/>
      </w:r>
      <w:r w:rsidR="007E6EF1" w:rsidRPr="00472A98">
        <w:rPr>
          <w:rFonts w:ascii="Tahoma" w:hAnsi="Tahoma" w:cs="Tahoma" w:hint="cs"/>
          <w:szCs w:val="22"/>
          <w:cs/>
        </w:rPr>
        <w:t>เนื่อง</w:t>
      </w:r>
      <w:r w:rsidR="00BA73FD" w:rsidRPr="00472A98">
        <w:rPr>
          <w:rFonts w:ascii="Tahoma" w:hAnsi="Tahoma" w:cs="Tahoma" w:hint="cs"/>
          <w:szCs w:val="22"/>
          <w:cs/>
        </w:rPr>
        <w:t>จาก</w:t>
      </w:r>
      <w:r w:rsidRPr="00472A98">
        <w:rPr>
          <w:rFonts w:ascii="Tahoma" w:hAnsi="Tahoma" w:cs="Tahoma"/>
          <w:szCs w:val="22"/>
          <w:cs/>
        </w:rPr>
        <w:t>สีของวิตามินบี</w:t>
      </w:r>
      <w:r w:rsidRPr="00472A98">
        <w:rPr>
          <w:rFonts w:ascii="Tahoma" w:hAnsi="Tahoma" w:cs="Tahoma" w:hint="cs"/>
          <w:szCs w:val="22"/>
          <w:cs/>
        </w:rPr>
        <w:t>สอง</w:t>
      </w:r>
      <w:r w:rsidRPr="00472A98">
        <w:rPr>
          <w:rFonts w:ascii="Tahoma" w:hAnsi="Tahoma" w:cs="Tahoma"/>
          <w:szCs w:val="22"/>
          <w:cs/>
        </w:rPr>
        <w:t xml:space="preserve"> </w:t>
      </w:r>
      <w:r w:rsidR="00BA73FD" w:rsidRPr="00472A98">
        <w:rPr>
          <w:rFonts w:ascii="Tahoma" w:hAnsi="Tahoma" w:cs="Tahoma" w:hint="cs"/>
          <w:szCs w:val="22"/>
          <w:cs/>
        </w:rPr>
        <w:t>ซึ่ง</w:t>
      </w:r>
      <w:r w:rsidRPr="00472A98">
        <w:rPr>
          <w:rFonts w:ascii="Tahoma" w:hAnsi="Tahoma" w:cs="Tahoma"/>
          <w:szCs w:val="22"/>
          <w:cs/>
        </w:rPr>
        <w:t>ไม่เป็นอันตราย สามารถกินยาต่อได้ตามปกติ</w:t>
      </w:r>
    </w:p>
    <w:p w14:paraId="787BC7DF" w14:textId="77777777" w:rsidR="00DC150B" w:rsidRDefault="00DC150B" w:rsidP="00DC150B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7784B2AB" w14:textId="77777777" w:rsidR="00DC150B" w:rsidRDefault="00DC150B" w:rsidP="00DC150B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039F0F24" w14:textId="77777777" w:rsidR="00DC150B" w:rsidRDefault="00DC150B" w:rsidP="00DC150B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4E2BFEE7" w14:textId="741AEFF5" w:rsidR="00DC150B" w:rsidRDefault="00DC150B" w:rsidP="00DC150B">
      <w:pPr>
        <w:pStyle w:val="ListParagraph"/>
        <w:spacing w:after="120" w:line="312" w:lineRule="auto"/>
        <w:ind w:left="0"/>
        <w:rPr>
          <w:rFonts w:ascii="Tahoma" w:hAnsi="Tahoma" w:cs="Tahoma"/>
          <w:szCs w:val="22"/>
        </w:rPr>
      </w:pPr>
      <w:r w:rsidRPr="00C864D5">
        <w:rPr>
          <w:noProof/>
        </w:rPr>
        <mc:AlternateContent>
          <mc:Choice Requires="wps">
            <w:drawing>
              <wp:inline distT="0" distB="0" distL="0" distR="0" wp14:anchorId="48748E54" wp14:editId="72E4C583">
                <wp:extent cx="3104148" cy="441685"/>
                <wp:effectExtent l="0" t="0" r="762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148" cy="44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2863" w14:textId="77777777" w:rsidR="00DC150B" w:rsidRDefault="00DC150B" w:rsidP="00DC150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8B147C3" w14:textId="77777777" w:rsidR="00DC150B" w:rsidRPr="001629D7" w:rsidRDefault="00DC150B" w:rsidP="00DC150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48E54" id="Text Box 1" o:spid="_x0000_s1027" type="#_x0000_t202" style="width:244.4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">
                <v:textbox style="mso-fit-shape-to-text:t">
                  <w:txbxContent>
                    <w:p w14:paraId="5E832863" w14:textId="77777777" w:rsidR="00DC150B" w:rsidRDefault="00DC150B" w:rsidP="00DC150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8B147C3" w14:textId="77777777" w:rsidR="00DC150B" w:rsidRPr="001629D7" w:rsidRDefault="00DC150B" w:rsidP="00DC150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6F210A" w14:textId="77777777" w:rsidR="00DC150B" w:rsidRPr="008755BE" w:rsidRDefault="00DC150B" w:rsidP="00473FE2">
      <w:pPr>
        <w:spacing w:after="120" w:line="312" w:lineRule="auto"/>
        <w:rPr>
          <w:rFonts w:ascii="Tahoma" w:hAnsi="Tahoma" w:cs="Tahoma"/>
          <w:szCs w:val="22"/>
          <w:cs/>
        </w:rPr>
      </w:pPr>
    </w:p>
    <w:bookmarkEnd w:id="7"/>
    <w:p w14:paraId="2DCD4081" w14:textId="77777777" w:rsidR="00073CDB" w:rsidRPr="00797EB6" w:rsidRDefault="00073CDB" w:rsidP="00F24FE5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95" w:hanging="374"/>
        <w:contextualSpacing w:val="0"/>
        <w:jc w:val="center"/>
        <w:rPr>
          <w:rFonts w:ascii="Tahoma" w:hAnsi="Tahoma" w:cs="Tahoma"/>
          <w:b/>
          <w:bCs/>
          <w:sz w:val="28"/>
        </w:rPr>
      </w:pPr>
      <w:r w:rsidRPr="00797EB6">
        <w:rPr>
          <w:rFonts w:ascii="Tahoma" w:hAnsi="Tahoma" w:cs="Tahoma"/>
          <w:b/>
          <w:bCs/>
          <w:sz w:val="28"/>
          <w:cs/>
        </w:rPr>
        <w:t>อันตรายที่อาจเกิดจากยา</w:t>
      </w:r>
    </w:p>
    <w:p w14:paraId="363058F9" w14:textId="027FD1C7" w:rsidR="00073CDB" w:rsidRPr="00C864D5" w:rsidRDefault="00073CDB" w:rsidP="00F24FE5">
      <w:pPr>
        <w:pStyle w:val="ListParagraph"/>
        <w:numPr>
          <w:ilvl w:val="1"/>
          <w:numId w:val="7"/>
        </w:numPr>
        <w:spacing w:before="240"/>
        <w:ind w:left="360" w:right="-95" w:hanging="36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หยุดยาแล้วไปพ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7D22690" w14:textId="77777777" w:rsidR="00073CDB" w:rsidRPr="00C864D5" w:rsidRDefault="00073CDB" w:rsidP="00F24FE5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bookmarkStart w:id="8" w:name="_Hlk59477769"/>
      <w:r w:rsidRPr="00C864D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541E67E9" w14:textId="77777777" w:rsidR="00073CDB" w:rsidRPr="00C864D5" w:rsidRDefault="00073CDB" w:rsidP="00F24FE5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2D852A64" w14:textId="77777777" w:rsidR="00073CDB" w:rsidRPr="00C864D5" w:rsidRDefault="00073CDB" w:rsidP="00F24FE5">
      <w:pPr>
        <w:pStyle w:val="ListParagraph"/>
        <w:numPr>
          <w:ilvl w:val="2"/>
          <w:numId w:val="7"/>
        </w:numPr>
        <w:tabs>
          <w:tab w:val="left" w:pos="426"/>
        </w:tabs>
        <w:spacing w:after="120"/>
        <w:ind w:left="284" w:right="-95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ผิวหนังลอก </w:t>
      </w:r>
      <w:r w:rsidRPr="00C864D5">
        <w:rPr>
          <w:rFonts w:ascii="Tahoma" w:hAnsi="Tahoma" w:cs="Tahoma"/>
          <w:szCs w:val="22"/>
          <w:cs/>
        </w:rPr>
        <w:t>ผื่นแดง ตุ่มพอง</w:t>
      </w:r>
      <w:r w:rsidR="005A22C2">
        <w:rPr>
          <w:rFonts w:ascii="Tahoma" w:hAnsi="Tahoma" w:cs="Tahoma"/>
          <w:szCs w:val="22"/>
        </w:rPr>
        <w:t xml:space="preserve"> </w:t>
      </w:r>
      <w:r w:rsidR="005A22C2">
        <w:rPr>
          <w:rFonts w:ascii="Tahoma" w:hAnsi="Tahoma" w:cs="Tahoma"/>
          <w:sz w:val="24"/>
          <w:szCs w:val="24"/>
          <w:cs/>
        </w:rPr>
        <w:t>หรือมีจ้ำตามผิวหนัง</w:t>
      </w:r>
    </w:p>
    <w:p w14:paraId="68B80283" w14:textId="47664B04" w:rsidR="00073CDB" w:rsidRPr="00C864D5" w:rsidRDefault="00073CDB" w:rsidP="00F24FE5">
      <w:pPr>
        <w:pStyle w:val="ListParagraph"/>
        <w:numPr>
          <w:ilvl w:val="1"/>
          <w:numId w:val="7"/>
        </w:numPr>
        <w:spacing w:before="240"/>
        <w:ind w:left="360" w:right="-95" w:hanging="360"/>
        <w:rPr>
          <w:rFonts w:ascii="Tahoma" w:hAnsi="Tahoma" w:cs="Tahoma"/>
          <w:b/>
          <w:bCs/>
          <w:szCs w:val="22"/>
          <w:u w:val="single"/>
        </w:rPr>
      </w:pPr>
      <w:bookmarkStart w:id="9" w:name="_Hlk59477493"/>
      <w:bookmarkEnd w:id="8"/>
      <w:r w:rsidRPr="00C864D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Pr="00C864D5">
        <w:rPr>
          <w:rFonts w:ascii="Tahoma" w:hAnsi="Tahoma" w:cs="Tahoma"/>
          <w:b/>
          <w:bCs/>
          <w:szCs w:val="22"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แต่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864D5">
        <w:rPr>
          <w:rFonts w:ascii="Tahoma" w:hAnsi="Tahoma" w:cs="Tahoma"/>
          <w:b/>
          <w:bCs/>
          <w:szCs w:val="22"/>
          <w:cs/>
        </w:rPr>
        <w:t>ให้ไปพบแพทย์</w:t>
      </w:r>
      <w:bookmarkStart w:id="10" w:name="_Hlk59477787"/>
      <w:bookmarkEnd w:id="9"/>
    </w:p>
    <w:p w14:paraId="764540AA" w14:textId="77777777" w:rsidR="00073CDB" w:rsidRPr="00C864D5" w:rsidRDefault="00073CDB" w:rsidP="00F24FE5">
      <w:pPr>
        <w:pStyle w:val="ListParagraph"/>
        <w:numPr>
          <w:ilvl w:val="2"/>
          <w:numId w:val="7"/>
        </w:numPr>
        <w:spacing w:after="0"/>
        <w:ind w:left="284" w:right="-95" w:hanging="19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ปวดท้อง</w:t>
      </w:r>
    </w:p>
    <w:p w14:paraId="59CEBB3C" w14:textId="77777777" w:rsidR="00073CDB" w:rsidRPr="00C864D5" w:rsidRDefault="00073CDB" w:rsidP="00F24FE5">
      <w:pPr>
        <w:pStyle w:val="ListParagraph"/>
        <w:numPr>
          <w:ilvl w:val="2"/>
          <w:numId w:val="7"/>
        </w:numPr>
        <w:spacing w:after="120"/>
        <w:ind w:left="284" w:right="-95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คลื่นไส้</w:t>
      </w:r>
    </w:p>
    <w:bookmarkEnd w:id="10"/>
    <w:p w14:paraId="6AF1C1D7" w14:textId="77777777" w:rsidR="00073CDB" w:rsidRPr="00797EB6" w:rsidRDefault="00073CDB" w:rsidP="00F24FE5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95"/>
        <w:jc w:val="center"/>
        <w:rPr>
          <w:rFonts w:ascii="Tahoma" w:hAnsi="Tahoma" w:cs="Tahoma"/>
          <w:b/>
          <w:bCs/>
          <w:sz w:val="28"/>
        </w:rPr>
      </w:pPr>
      <w:r w:rsidRPr="00797EB6">
        <w:rPr>
          <w:rFonts w:ascii="Tahoma" w:hAnsi="Tahoma" w:cs="Tahoma"/>
          <w:b/>
          <w:bCs/>
          <w:sz w:val="28"/>
          <w:cs/>
        </w:rPr>
        <w:t>ควรเก็บยานี้อย่างไร</w:t>
      </w:r>
    </w:p>
    <w:p w14:paraId="57A6352A" w14:textId="77777777" w:rsidR="00073CDB" w:rsidRPr="00C864D5" w:rsidRDefault="00073CDB" w:rsidP="00F24FE5">
      <w:pPr>
        <w:pStyle w:val="ListParagraph"/>
        <w:numPr>
          <w:ilvl w:val="0"/>
          <w:numId w:val="5"/>
        </w:numPr>
        <w:spacing w:line="240" w:lineRule="auto"/>
        <w:ind w:left="142" w:right="-95" w:hanging="194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C864D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5960278C" w14:textId="5B778B66" w:rsidR="00073CDB" w:rsidRPr="00BE28DB" w:rsidRDefault="00073CDB" w:rsidP="00BE28DB">
      <w:pPr>
        <w:pStyle w:val="ListParagraph"/>
        <w:numPr>
          <w:ilvl w:val="0"/>
          <w:numId w:val="5"/>
        </w:numPr>
        <w:spacing w:line="240" w:lineRule="auto"/>
        <w:ind w:left="142" w:right="-95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szCs w:val="22"/>
          <w:cs/>
        </w:rPr>
        <w:t>เก็บ</w:t>
      </w:r>
      <w:r w:rsidR="00194D56" w:rsidRPr="00FC33F6">
        <w:rPr>
          <w:rFonts w:ascii="Tahoma" w:hAnsi="Tahoma" w:cs="Tahoma"/>
          <w:szCs w:val="22"/>
          <w:cs/>
        </w:rPr>
        <w:t xml:space="preserve">ยาในที่แห้ง อย่าให้โดนแสงโดยตรง ควรเก็บที่อุณหภูมิไม่เกิน </w:t>
      </w:r>
      <w:r w:rsidR="00194D56">
        <w:rPr>
          <w:rFonts w:ascii="Tahoma" w:hAnsi="Tahoma" w:cs="Tahoma"/>
          <w:szCs w:val="22"/>
        </w:rPr>
        <w:t>&lt;</w:t>
      </w:r>
      <w:r w:rsidR="00194D56">
        <w:rPr>
          <w:rFonts w:ascii="Tahoma" w:hAnsi="Tahoma" w:cs="Tahoma" w:hint="cs"/>
          <w:szCs w:val="22"/>
          <w:cs/>
        </w:rPr>
        <w:t>ปรับตามทะเบียนยา</w:t>
      </w:r>
      <w:r w:rsidR="00194D56">
        <w:rPr>
          <w:rFonts w:ascii="Tahoma" w:hAnsi="Tahoma" w:cs="Tahoma"/>
          <w:szCs w:val="22"/>
        </w:rPr>
        <w:t>&gt;</w:t>
      </w:r>
      <w:r w:rsidR="00194D56" w:rsidRPr="00FC33F6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797EDE8E" w14:textId="69074D4A" w:rsidR="00A371D0" w:rsidRPr="00DC150B" w:rsidRDefault="00073CDB" w:rsidP="00DF1072">
      <w:pPr>
        <w:pStyle w:val="ListParagraph"/>
        <w:numPr>
          <w:ilvl w:val="0"/>
          <w:numId w:val="5"/>
        </w:numPr>
        <w:spacing w:after="120" w:line="240" w:lineRule="auto"/>
        <w:ind w:left="142" w:right="-95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28FE5B70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320AED01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17E4F65E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74A05598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6B199228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6E7A924F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1B91B20F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49055302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7E352272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102A5E25" w14:textId="77777777" w:rsidR="008755BE" w:rsidRDefault="008755BE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2ECD75DB" w14:textId="77777777" w:rsidR="00DC150B" w:rsidRDefault="00DC150B" w:rsidP="00DC150B">
      <w:pPr>
        <w:pStyle w:val="ListParagraph"/>
        <w:spacing w:after="120" w:line="240" w:lineRule="auto"/>
        <w:ind w:left="142" w:right="-95"/>
        <w:contextualSpacing w:val="0"/>
        <w:rPr>
          <w:rFonts w:ascii="Tahoma" w:hAnsi="Tahoma" w:cs="Tahoma"/>
          <w:szCs w:val="22"/>
        </w:rPr>
      </w:pPr>
    </w:p>
    <w:p w14:paraId="39456CDC" w14:textId="77777777" w:rsidR="00DC150B" w:rsidRPr="00F303A4" w:rsidRDefault="00DC150B" w:rsidP="00F303A4">
      <w:pPr>
        <w:spacing w:after="120"/>
        <w:ind w:right="-95"/>
        <w:rPr>
          <w:rFonts w:ascii="Tahoma" w:hAnsi="Tahoma" w:cs="Tahoma"/>
          <w:b/>
          <w:bCs/>
        </w:rPr>
      </w:pPr>
    </w:p>
    <w:bookmarkEnd w:id="11"/>
    <w:p w14:paraId="3FE2744D" w14:textId="77777777" w:rsidR="00073CDB" w:rsidRPr="00797EB6" w:rsidRDefault="00073CDB" w:rsidP="00E9273A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95" w:hanging="374"/>
        <w:contextualSpacing w:val="0"/>
        <w:jc w:val="center"/>
        <w:rPr>
          <w:rFonts w:ascii="Tahoma" w:hAnsi="Tahoma" w:cs="Tahoma"/>
          <w:b/>
          <w:bCs/>
          <w:sz w:val="28"/>
        </w:rPr>
      </w:pPr>
      <w:r w:rsidRPr="00797EB6">
        <w:rPr>
          <w:rFonts w:ascii="Tahoma" w:hAnsi="Tahoma" w:cs="Tahoma"/>
          <w:b/>
          <w:bCs/>
          <w:sz w:val="28"/>
          <w:cs/>
        </w:rPr>
        <w:lastRenderedPageBreak/>
        <w:t>ลักษณะและส่วนประกอบของยา</w:t>
      </w:r>
    </w:p>
    <w:p w14:paraId="6D948304" w14:textId="7FD7E660" w:rsidR="00073CDB" w:rsidRPr="0097747D" w:rsidRDefault="00073CDB" w:rsidP="00F24FE5">
      <w:pPr>
        <w:pStyle w:val="ListParagraph"/>
        <w:numPr>
          <w:ilvl w:val="0"/>
          <w:numId w:val="6"/>
        </w:numPr>
        <w:spacing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2" w:name="_Hlk59477820"/>
      <w:r w:rsidRPr="0097747D">
        <w:rPr>
          <w:rFonts w:ascii="Tahoma" w:hAnsi="Tahoma" w:cs="Tahoma" w:hint="cs"/>
          <w:b/>
          <w:bCs/>
          <w:szCs w:val="22"/>
          <w:cs/>
        </w:rPr>
        <w:t xml:space="preserve">ยามีลักษณะ </w:t>
      </w:r>
      <w:r w:rsidR="00870D71">
        <w:rPr>
          <w:rFonts w:ascii="Tahoma" w:hAnsi="Tahoma" w:cs="Tahoma"/>
          <w:szCs w:val="22"/>
        </w:rPr>
        <w:t>&lt;</w:t>
      </w:r>
      <w:r w:rsidR="00870D71">
        <w:rPr>
          <w:rFonts w:ascii="Tahoma" w:hAnsi="Tahoma" w:cs="Tahoma" w:hint="cs"/>
          <w:szCs w:val="22"/>
          <w:cs/>
        </w:rPr>
        <w:t>ลักษณะตามทะเบียนยา</w:t>
      </w:r>
      <w:r w:rsidR="00870D71">
        <w:rPr>
          <w:rFonts w:ascii="Tahoma" w:hAnsi="Tahoma" w:cs="Tahoma"/>
          <w:szCs w:val="22"/>
        </w:rPr>
        <w:t>&gt;</w:t>
      </w:r>
    </w:p>
    <w:p w14:paraId="75731082" w14:textId="1E4C04B3" w:rsidR="00073CDB" w:rsidRPr="0097747D" w:rsidRDefault="00073CDB" w:rsidP="00870D71">
      <w:pPr>
        <w:pStyle w:val="ListParagraph"/>
        <w:numPr>
          <w:ilvl w:val="0"/>
          <w:numId w:val="6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b/>
          <w:bCs/>
          <w:szCs w:val="22"/>
          <w:cs/>
        </w:rPr>
        <w:t>ตัวยาสำคัญ</w:t>
      </w:r>
      <w:bookmarkEnd w:id="12"/>
      <w:r w:rsidR="00626036" w:rsidRPr="0097747D">
        <w:rPr>
          <w:rFonts w:ascii="Tahoma" w:hAnsi="Tahoma" w:cs="Tahoma"/>
          <w:b/>
          <w:bCs/>
          <w:szCs w:val="22"/>
        </w:rPr>
        <w:t xml:space="preserve"> (</w:t>
      </w:r>
      <w:r w:rsidR="00626036" w:rsidRPr="0097747D">
        <w:rPr>
          <w:rFonts w:ascii="Tahoma" w:hAnsi="Tahoma" w:cs="Tahoma"/>
          <w:szCs w:val="22"/>
          <w:cs/>
        </w:rPr>
        <w:t>ปริมาณ/หน่วย</w:t>
      </w:r>
      <w:r w:rsidR="00626036" w:rsidRPr="0097747D">
        <w:rPr>
          <w:rFonts w:ascii="Tahoma" w:hAnsi="Tahoma" w:cs="Tahoma"/>
          <w:szCs w:val="22"/>
        </w:rPr>
        <w:t>)</w:t>
      </w:r>
      <w:r w:rsidR="00626036" w:rsidRPr="0097747D">
        <w:rPr>
          <w:rFonts w:ascii="Tahoma" w:hAnsi="Tahoma" w:cs="Tahoma"/>
          <w:szCs w:val="22"/>
          <w:cs/>
        </w:rPr>
        <w:t xml:space="preserve">  </w:t>
      </w:r>
    </w:p>
    <w:p w14:paraId="5A4D4655" w14:textId="43AA9C42" w:rsidR="00073CDB" w:rsidRPr="0097747D" w:rsidRDefault="00073CDB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วิตามินเอ </w:t>
      </w:r>
      <w:r w:rsidRPr="0097747D">
        <w:rPr>
          <w:rFonts w:ascii="Tahoma" w:hAnsi="Tahoma" w:cs="Tahoma"/>
          <w:szCs w:val="22"/>
          <w:cs/>
        </w:rPr>
        <w:t>(</w:t>
      </w:r>
      <w:r w:rsidR="00E01165" w:rsidRPr="0097747D">
        <w:rPr>
          <w:rFonts w:ascii="Tahoma" w:hAnsi="Tahoma" w:cs="Tahoma"/>
          <w:szCs w:val="22"/>
        </w:rPr>
        <w:t>v</w:t>
      </w:r>
      <w:r w:rsidRPr="0097747D">
        <w:rPr>
          <w:rFonts w:ascii="Tahoma" w:hAnsi="Tahoma" w:cs="Tahoma"/>
          <w:szCs w:val="22"/>
        </w:rPr>
        <w:t>itamin A</w:t>
      </w:r>
      <w:r w:rsidRPr="0097747D">
        <w:rPr>
          <w:rFonts w:ascii="Tahoma" w:hAnsi="Tahoma" w:cs="Tahoma"/>
          <w:szCs w:val="22"/>
          <w:cs/>
        </w:rPr>
        <w:t xml:space="preserve">) </w:t>
      </w:r>
      <w:r w:rsidR="00A371D0">
        <w:rPr>
          <w:rFonts w:ascii="Tahoma" w:hAnsi="Tahoma" w:cs="Tahoma"/>
          <w:szCs w:val="22"/>
        </w:rPr>
        <w:t>&lt;</w:t>
      </w:r>
      <w:r w:rsidR="00A371D0">
        <w:rPr>
          <w:rFonts w:ascii="Tahoma" w:hAnsi="Tahoma" w:cs="Tahoma" w:hint="cs"/>
          <w:szCs w:val="22"/>
          <w:cs/>
        </w:rPr>
        <w:t>ตามทะเบียน</w:t>
      </w:r>
      <w:r w:rsidR="00A371D0">
        <w:rPr>
          <w:rFonts w:ascii="Tahoma" w:hAnsi="Tahoma" w:cs="Tahoma"/>
          <w:szCs w:val="22"/>
        </w:rPr>
        <w:t>&gt;</w:t>
      </w:r>
      <w:r w:rsidR="00626036" w:rsidRPr="0097747D">
        <w:rPr>
          <w:rFonts w:ascii="Tahoma" w:hAnsi="Tahoma" w:cs="Tahoma"/>
          <w:szCs w:val="22"/>
          <w:cs/>
        </w:rPr>
        <w:t xml:space="preserve"> </w:t>
      </w:r>
      <w:r w:rsidR="00762B67" w:rsidRPr="0097747D">
        <w:rPr>
          <w:rFonts w:ascii="Tahoma" w:hAnsi="Tahoma" w:cs="Tahoma" w:hint="cs"/>
          <w:szCs w:val="22"/>
          <w:cs/>
        </w:rPr>
        <w:t>ไอ</w:t>
      </w:r>
      <w:r w:rsidR="003A2FD7" w:rsidRPr="0097747D">
        <w:rPr>
          <w:rFonts w:ascii="Tahoma" w:hAnsi="Tahoma" w:cs="Tahoma" w:hint="cs"/>
          <w:szCs w:val="22"/>
          <w:cs/>
        </w:rPr>
        <w:t>.</w:t>
      </w:r>
      <w:r w:rsidR="00762B67" w:rsidRPr="0097747D">
        <w:rPr>
          <w:rFonts w:ascii="Tahoma" w:hAnsi="Tahoma" w:cs="Tahoma" w:hint="cs"/>
          <w:szCs w:val="22"/>
          <w:cs/>
        </w:rPr>
        <w:t>ยู</w:t>
      </w:r>
      <w:r w:rsidR="003A2FD7" w:rsidRPr="0097747D">
        <w:rPr>
          <w:rFonts w:ascii="Tahoma" w:hAnsi="Tahoma" w:cs="Tahoma" w:hint="cs"/>
          <w:szCs w:val="22"/>
          <w:cs/>
        </w:rPr>
        <w:t>.</w:t>
      </w:r>
    </w:p>
    <w:p w14:paraId="61901580" w14:textId="6D1296A0" w:rsidR="00073CDB" w:rsidRPr="0097747D" w:rsidRDefault="00073CDB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วิตามินดี</w:t>
      </w:r>
      <w:r w:rsidRPr="0097747D">
        <w:rPr>
          <w:rFonts w:ascii="Tahoma" w:hAnsi="Tahoma" w:cs="Tahoma"/>
          <w:szCs w:val="22"/>
          <w:cs/>
        </w:rPr>
        <w:t xml:space="preserve"> (</w:t>
      </w:r>
      <w:r w:rsidR="00E01165" w:rsidRPr="0097747D">
        <w:rPr>
          <w:rFonts w:ascii="Tahoma" w:hAnsi="Tahoma" w:cs="Tahoma"/>
          <w:szCs w:val="22"/>
        </w:rPr>
        <w:t>v</w:t>
      </w:r>
      <w:r w:rsidRPr="0097747D">
        <w:rPr>
          <w:rFonts w:ascii="Tahoma" w:hAnsi="Tahoma" w:cs="Tahoma"/>
          <w:szCs w:val="22"/>
        </w:rPr>
        <w:t>itamin D</w:t>
      </w:r>
      <w:r w:rsidRPr="0097747D">
        <w:rPr>
          <w:rFonts w:ascii="Tahoma" w:hAnsi="Tahoma" w:cs="Tahoma"/>
          <w:szCs w:val="22"/>
          <w:cs/>
        </w:rPr>
        <w:t>)</w:t>
      </w:r>
      <w:r w:rsidRPr="0097747D">
        <w:rPr>
          <w:rFonts w:ascii="Tahoma" w:hAnsi="Tahoma" w:cs="Tahoma" w:hint="cs"/>
          <w:szCs w:val="22"/>
          <w:cs/>
        </w:rPr>
        <w:t xml:space="preserve"> </w:t>
      </w:r>
      <w:r w:rsidR="00583E86">
        <w:rPr>
          <w:rFonts w:ascii="Tahoma" w:hAnsi="Tahoma" w:cs="Tahoma"/>
          <w:szCs w:val="22"/>
        </w:rPr>
        <w:t>&lt;</w:t>
      </w:r>
      <w:r w:rsidR="00583E86">
        <w:rPr>
          <w:rFonts w:ascii="Tahoma" w:hAnsi="Tahoma" w:cs="Tahoma" w:hint="cs"/>
          <w:szCs w:val="22"/>
          <w:cs/>
        </w:rPr>
        <w:t>ตามทะเบียน</w:t>
      </w:r>
      <w:r w:rsidR="00583E86">
        <w:rPr>
          <w:rFonts w:ascii="Tahoma" w:hAnsi="Tahoma" w:cs="Tahoma"/>
          <w:szCs w:val="22"/>
        </w:rPr>
        <w:t>&gt;</w:t>
      </w:r>
      <w:r w:rsidR="00583E86">
        <w:rPr>
          <w:rFonts w:ascii="Tahoma" w:hAnsi="Tahoma" w:cs="Tahoma" w:hint="cs"/>
          <w:szCs w:val="22"/>
          <w:cs/>
        </w:rPr>
        <w:t xml:space="preserve"> </w:t>
      </w:r>
      <w:r w:rsidR="003A2FD7" w:rsidRPr="0097747D">
        <w:rPr>
          <w:rFonts w:ascii="Tahoma" w:hAnsi="Tahoma" w:cs="Tahoma" w:hint="cs"/>
          <w:szCs w:val="22"/>
          <w:cs/>
        </w:rPr>
        <w:t>ไอ.ยู.</w:t>
      </w:r>
    </w:p>
    <w:p w14:paraId="6F95BB8B" w14:textId="39B24F02" w:rsidR="00073CDB" w:rsidRPr="0097747D" w:rsidRDefault="00073CDB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วิตามินซี </w:t>
      </w:r>
      <w:r w:rsidRPr="0097747D">
        <w:rPr>
          <w:rFonts w:ascii="Tahoma" w:hAnsi="Tahoma" w:cs="Tahoma"/>
          <w:szCs w:val="22"/>
          <w:cs/>
        </w:rPr>
        <w:t>(</w:t>
      </w:r>
      <w:r w:rsidR="00E01165" w:rsidRPr="0097747D">
        <w:rPr>
          <w:rFonts w:ascii="Tahoma" w:hAnsi="Tahoma" w:cs="Tahoma"/>
          <w:szCs w:val="22"/>
        </w:rPr>
        <w:t>v</w:t>
      </w:r>
      <w:r w:rsidRPr="0097747D">
        <w:rPr>
          <w:rFonts w:ascii="Tahoma" w:hAnsi="Tahoma" w:cs="Tahoma"/>
          <w:szCs w:val="22"/>
        </w:rPr>
        <w:t>itamin C</w:t>
      </w:r>
      <w:r w:rsidRPr="0097747D">
        <w:rPr>
          <w:rFonts w:ascii="Tahoma" w:hAnsi="Tahoma" w:cs="Tahoma"/>
          <w:szCs w:val="22"/>
          <w:cs/>
        </w:rPr>
        <w:t xml:space="preserve">) </w:t>
      </w:r>
      <w:r w:rsidR="00583E86">
        <w:rPr>
          <w:rFonts w:ascii="Tahoma" w:hAnsi="Tahoma" w:cs="Tahoma"/>
          <w:szCs w:val="22"/>
        </w:rPr>
        <w:t>&lt;</w:t>
      </w:r>
      <w:r w:rsidR="00583E86">
        <w:rPr>
          <w:rFonts w:ascii="Tahoma" w:hAnsi="Tahoma" w:cs="Tahoma" w:hint="cs"/>
          <w:szCs w:val="22"/>
          <w:cs/>
        </w:rPr>
        <w:t>ตามทะเบียน</w:t>
      </w:r>
      <w:r w:rsidR="00583E86">
        <w:rPr>
          <w:rFonts w:ascii="Tahoma" w:hAnsi="Tahoma" w:cs="Tahoma"/>
          <w:szCs w:val="22"/>
        </w:rPr>
        <w:t>&gt;</w:t>
      </w:r>
      <w:r w:rsidR="00A371D0" w:rsidRPr="00FC33F6">
        <w:rPr>
          <w:rFonts w:ascii="Tahoma" w:hAnsi="Tahoma" w:cs="Tahoma"/>
          <w:szCs w:val="22"/>
          <w:cs/>
        </w:rPr>
        <w:t xml:space="preserve"> </w:t>
      </w:r>
      <w:r w:rsidR="00626036" w:rsidRPr="0097747D">
        <w:rPr>
          <w:rFonts w:ascii="Tahoma" w:hAnsi="Tahoma" w:cs="Tahoma"/>
          <w:szCs w:val="22"/>
          <w:cs/>
        </w:rPr>
        <w:t xml:space="preserve"> </w:t>
      </w:r>
      <w:r w:rsidR="003A2FD7"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5E48C0D9" w14:textId="19E4F53A" w:rsidR="00073CDB" w:rsidRPr="0097747D" w:rsidRDefault="00073CDB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วิตามินบีหนึ่ง</w:t>
      </w:r>
      <w:r w:rsidRPr="0097747D">
        <w:rPr>
          <w:rFonts w:ascii="Tahoma" w:hAnsi="Tahoma" w:cs="Tahoma"/>
          <w:szCs w:val="22"/>
          <w:cs/>
        </w:rPr>
        <w:t xml:space="preserve"> (</w:t>
      </w:r>
      <w:r w:rsidR="00E01165" w:rsidRPr="0097747D">
        <w:rPr>
          <w:rFonts w:ascii="Tahoma" w:hAnsi="Tahoma" w:cs="Tahoma"/>
          <w:szCs w:val="22"/>
        </w:rPr>
        <w:t>v</w:t>
      </w:r>
      <w:r w:rsidRPr="0097747D">
        <w:rPr>
          <w:rFonts w:ascii="Tahoma" w:hAnsi="Tahoma" w:cs="Tahoma"/>
          <w:szCs w:val="22"/>
        </w:rPr>
        <w:t>itamin B1</w:t>
      </w:r>
      <w:r w:rsidRPr="0097747D">
        <w:rPr>
          <w:rFonts w:ascii="Tahoma" w:hAnsi="Tahoma" w:cs="Tahoma"/>
          <w:szCs w:val="22"/>
          <w:cs/>
        </w:rPr>
        <w:t xml:space="preserve">) </w:t>
      </w:r>
      <w:r w:rsidR="00E2717C">
        <w:rPr>
          <w:rFonts w:ascii="Tahoma" w:hAnsi="Tahoma" w:cs="Tahoma"/>
          <w:szCs w:val="22"/>
        </w:rPr>
        <w:t>&lt;</w:t>
      </w:r>
      <w:r w:rsidR="00E2717C">
        <w:rPr>
          <w:rFonts w:ascii="Tahoma" w:hAnsi="Tahoma" w:cs="Tahoma" w:hint="cs"/>
          <w:szCs w:val="22"/>
          <w:cs/>
        </w:rPr>
        <w:t>ตามทะเบียน</w:t>
      </w:r>
      <w:r w:rsidR="00E2717C">
        <w:rPr>
          <w:rFonts w:ascii="Tahoma" w:hAnsi="Tahoma" w:cs="Tahoma"/>
          <w:szCs w:val="22"/>
        </w:rPr>
        <w:t>&gt;</w:t>
      </w:r>
      <w:r w:rsidR="00583E86" w:rsidRPr="00FC33F6">
        <w:rPr>
          <w:rFonts w:ascii="Tahoma" w:hAnsi="Tahoma" w:cs="Tahoma"/>
          <w:szCs w:val="22"/>
          <w:cs/>
        </w:rPr>
        <w:t xml:space="preserve"> </w:t>
      </w:r>
      <w:r w:rsidR="00CB19C1" w:rsidRPr="0097747D">
        <w:rPr>
          <w:rFonts w:ascii="Tahoma" w:hAnsi="Tahoma" w:cs="Tahoma"/>
          <w:szCs w:val="22"/>
          <w:cs/>
        </w:rPr>
        <w:t xml:space="preserve"> </w:t>
      </w:r>
      <w:r w:rsidR="0097747D"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281B40B1" w14:textId="469866B7" w:rsidR="00073CDB" w:rsidRPr="0097747D" w:rsidRDefault="00073CDB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วิตามินบีสอง</w:t>
      </w:r>
      <w:r w:rsidRPr="0097747D">
        <w:rPr>
          <w:rFonts w:ascii="Tahoma" w:hAnsi="Tahoma" w:cs="Tahoma"/>
          <w:szCs w:val="22"/>
          <w:cs/>
        </w:rPr>
        <w:t xml:space="preserve"> (</w:t>
      </w:r>
      <w:r w:rsidR="00E01165" w:rsidRPr="0097747D">
        <w:rPr>
          <w:rFonts w:ascii="Tahoma" w:hAnsi="Tahoma" w:cs="Tahoma"/>
          <w:szCs w:val="22"/>
        </w:rPr>
        <w:t>v</w:t>
      </w:r>
      <w:r w:rsidRPr="0097747D">
        <w:rPr>
          <w:rFonts w:ascii="Tahoma" w:hAnsi="Tahoma" w:cs="Tahoma"/>
          <w:szCs w:val="22"/>
        </w:rPr>
        <w:t>itamin B2</w:t>
      </w:r>
      <w:r w:rsidRPr="0097747D">
        <w:rPr>
          <w:rFonts w:ascii="Tahoma" w:hAnsi="Tahoma" w:cs="Tahoma"/>
          <w:szCs w:val="22"/>
          <w:cs/>
        </w:rPr>
        <w:t xml:space="preserve">) </w:t>
      </w:r>
      <w:r w:rsidR="00E2717C">
        <w:rPr>
          <w:rFonts w:ascii="Tahoma" w:hAnsi="Tahoma" w:cs="Tahoma"/>
          <w:szCs w:val="22"/>
        </w:rPr>
        <w:t>&lt;</w:t>
      </w:r>
      <w:r w:rsidR="00E2717C">
        <w:rPr>
          <w:rFonts w:ascii="Tahoma" w:hAnsi="Tahoma" w:cs="Tahoma" w:hint="cs"/>
          <w:szCs w:val="22"/>
          <w:cs/>
        </w:rPr>
        <w:t>ตามทะเบียน</w:t>
      </w:r>
      <w:r w:rsidR="00E2717C">
        <w:rPr>
          <w:rFonts w:ascii="Tahoma" w:hAnsi="Tahoma" w:cs="Tahoma"/>
          <w:szCs w:val="22"/>
        </w:rPr>
        <w:t>&gt;</w:t>
      </w:r>
      <w:r w:rsidR="00CB19C1" w:rsidRPr="0097747D">
        <w:rPr>
          <w:rFonts w:ascii="Tahoma" w:hAnsi="Tahoma" w:cs="Tahoma"/>
          <w:szCs w:val="22"/>
          <w:cs/>
        </w:rPr>
        <w:t xml:space="preserve"> </w:t>
      </w:r>
      <w:r w:rsidR="0097747D"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5269C82F" w14:textId="7BE138CE" w:rsidR="00762B67" w:rsidRPr="0097747D" w:rsidRDefault="00073CDB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วิตามินบีสาม</w:t>
      </w:r>
      <w:r w:rsidRPr="0097747D">
        <w:rPr>
          <w:rFonts w:ascii="Tahoma" w:hAnsi="Tahoma" w:cs="Tahoma"/>
          <w:szCs w:val="22"/>
          <w:cs/>
        </w:rPr>
        <w:t xml:space="preserve"> (</w:t>
      </w:r>
      <w:r w:rsidR="00E01165" w:rsidRPr="0097747D">
        <w:rPr>
          <w:rFonts w:ascii="Tahoma" w:hAnsi="Tahoma" w:cs="Tahoma"/>
          <w:szCs w:val="22"/>
        </w:rPr>
        <w:t>n</w:t>
      </w:r>
      <w:r w:rsidRPr="0097747D">
        <w:rPr>
          <w:rFonts w:ascii="Tahoma" w:hAnsi="Tahoma" w:cs="Tahoma"/>
          <w:szCs w:val="22"/>
        </w:rPr>
        <w:t>icotinamide</w:t>
      </w:r>
      <w:r w:rsidRPr="0097747D">
        <w:rPr>
          <w:rFonts w:ascii="Tahoma" w:hAnsi="Tahoma" w:cs="Tahoma"/>
          <w:szCs w:val="22"/>
          <w:cs/>
        </w:rPr>
        <w:t>)</w:t>
      </w:r>
      <w:r w:rsidR="008319B2" w:rsidRPr="0097747D">
        <w:t xml:space="preserve"> </w:t>
      </w:r>
      <w:r w:rsidR="00E2717C">
        <w:rPr>
          <w:rFonts w:ascii="Tahoma" w:hAnsi="Tahoma" w:cs="Tahoma"/>
          <w:szCs w:val="22"/>
        </w:rPr>
        <w:t>&lt;</w:t>
      </w:r>
      <w:r w:rsidR="00E2717C">
        <w:rPr>
          <w:rFonts w:ascii="Tahoma" w:hAnsi="Tahoma" w:cs="Tahoma" w:hint="cs"/>
          <w:szCs w:val="22"/>
          <w:cs/>
        </w:rPr>
        <w:t>ตามทะเบียน</w:t>
      </w:r>
      <w:r w:rsidR="00E2717C">
        <w:rPr>
          <w:rFonts w:ascii="Tahoma" w:hAnsi="Tahoma" w:cs="Tahoma"/>
          <w:szCs w:val="22"/>
        </w:rPr>
        <w:t>&gt;</w:t>
      </w:r>
      <w:r w:rsidR="008319B2" w:rsidRPr="0097747D">
        <w:rPr>
          <w:rFonts w:ascii="Tahoma" w:hAnsi="Tahoma" w:cs="Tahoma"/>
          <w:szCs w:val="22"/>
          <w:cs/>
        </w:rPr>
        <w:t xml:space="preserve"> </w:t>
      </w:r>
      <w:r w:rsidR="0097747D"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388D8371" w14:textId="4F848989" w:rsidR="00073CDB" w:rsidRPr="0097747D" w:rsidRDefault="00762B67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วิตามินบีห้า (</w:t>
      </w:r>
      <w:r w:rsidRPr="0097747D">
        <w:rPr>
          <w:rFonts w:ascii="Tahoma" w:hAnsi="Tahoma" w:cs="Tahoma"/>
          <w:szCs w:val="22"/>
        </w:rPr>
        <w:t>vitamin B5)</w:t>
      </w:r>
      <w:r w:rsidR="0097747D" w:rsidRPr="0097747D">
        <w:rPr>
          <w:rFonts w:ascii="Tahoma" w:hAnsi="Tahoma" w:cs="Tahoma"/>
          <w:szCs w:val="22"/>
        </w:rPr>
        <w:t xml:space="preserve"> </w:t>
      </w:r>
      <w:r w:rsidR="00E2717C">
        <w:rPr>
          <w:rFonts w:ascii="Tahoma" w:hAnsi="Tahoma" w:cs="Tahoma"/>
          <w:szCs w:val="22"/>
        </w:rPr>
        <w:t>&lt;</w:t>
      </w:r>
      <w:r w:rsidR="00E2717C">
        <w:rPr>
          <w:rFonts w:ascii="Tahoma" w:hAnsi="Tahoma" w:cs="Tahoma" w:hint="cs"/>
          <w:szCs w:val="22"/>
          <w:cs/>
        </w:rPr>
        <w:t>ตามทะเบียน</w:t>
      </w:r>
      <w:r w:rsidR="00E2717C">
        <w:rPr>
          <w:rFonts w:ascii="Tahoma" w:hAnsi="Tahoma" w:cs="Tahoma"/>
          <w:szCs w:val="22"/>
        </w:rPr>
        <w:t>&gt;</w:t>
      </w:r>
      <w:r w:rsidR="0097747D" w:rsidRPr="0097747D">
        <w:rPr>
          <w:rFonts w:ascii="Tahoma" w:hAnsi="Tahoma" w:cs="Tahoma"/>
          <w:szCs w:val="22"/>
        </w:rPr>
        <w:t xml:space="preserve"> </w:t>
      </w:r>
      <w:r w:rsidR="0097747D"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27F86849" w14:textId="68C26D25" w:rsidR="00073CDB" w:rsidRPr="0097747D" w:rsidRDefault="00073CDB" w:rsidP="00F24FE5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วิตามินบีหก </w:t>
      </w:r>
      <w:r w:rsidRPr="0097747D">
        <w:rPr>
          <w:rFonts w:ascii="Tahoma" w:hAnsi="Tahoma" w:cs="Tahoma"/>
          <w:szCs w:val="22"/>
          <w:cs/>
        </w:rPr>
        <w:t>(</w:t>
      </w:r>
      <w:r w:rsidR="00E01165" w:rsidRPr="0097747D">
        <w:rPr>
          <w:rFonts w:ascii="Tahoma" w:hAnsi="Tahoma" w:cs="Tahoma"/>
          <w:szCs w:val="22"/>
        </w:rPr>
        <w:t>v</w:t>
      </w:r>
      <w:r w:rsidRPr="0097747D">
        <w:rPr>
          <w:rFonts w:ascii="Tahoma" w:hAnsi="Tahoma" w:cs="Tahoma"/>
          <w:szCs w:val="22"/>
        </w:rPr>
        <w:t>itamin B6</w:t>
      </w:r>
      <w:r w:rsidRPr="0097747D">
        <w:rPr>
          <w:rFonts w:ascii="Tahoma" w:hAnsi="Tahoma" w:cs="Tahoma"/>
          <w:szCs w:val="22"/>
          <w:cs/>
        </w:rPr>
        <w:t xml:space="preserve">) </w:t>
      </w:r>
      <w:r w:rsidR="00E2717C">
        <w:rPr>
          <w:rFonts w:ascii="Tahoma" w:hAnsi="Tahoma" w:cs="Tahoma"/>
          <w:szCs w:val="22"/>
        </w:rPr>
        <w:t>&lt;</w:t>
      </w:r>
      <w:r w:rsidR="00E2717C">
        <w:rPr>
          <w:rFonts w:ascii="Tahoma" w:hAnsi="Tahoma" w:cs="Tahoma" w:hint="cs"/>
          <w:szCs w:val="22"/>
          <w:cs/>
        </w:rPr>
        <w:t>ตามทะเบียน</w:t>
      </w:r>
      <w:r w:rsidR="00E2717C">
        <w:rPr>
          <w:rFonts w:ascii="Tahoma" w:hAnsi="Tahoma" w:cs="Tahoma"/>
          <w:szCs w:val="22"/>
        </w:rPr>
        <w:t>&gt;</w:t>
      </w:r>
      <w:r w:rsidR="008319B2" w:rsidRPr="0097747D">
        <w:rPr>
          <w:rFonts w:ascii="Tahoma" w:hAnsi="Tahoma" w:cs="Tahoma"/>
          <w:szCs w:val="22"/>
          <w:cs/>
        </w:rPr>
        <w:t xml:space="preserve"> </w:t>
      </w:r>
      <w:r w:rsidR="0097747D"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391320C0" w14:textId="4D79D893" w:rsidR="00870D71" w:rsidRDefault="00073CDB" w:rsidP="00870D71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วิตามินบีสิบสอง </w:t>
      </w:r>
      <w:r w:rsidRPr="0097747D">
        <w:rPr>
          <w:rFonts w:ascii="Tahoma" w:hAnsi="Tahoma" w:cs="Tahoma"/>
          <w:szCs w:val="22"/>
          <w:cs/>
        </w:rPr>
        <w:t>(</w:t>
      </w:r>
      <w:r w:rsidR="00E01165" w:rsidRPr="0097747D">
        <w:rPr>
          <w:rFonts w:ascii="Tahoma" w:hAnsi="Tahoma" w:cs="Tahoma"/>
          <w:szCs w:val="22"/>
        </w:rPr>
        <w:t>v</w:t>
      </w:r>
      <w:r w:rsidRPr="0097747D">
        <w:rPr>
          <w:rFonts w:ascii="Tahoma" w:hAnsi="Tahoma" w:cs="Tahoma"/>
          <w:szCs w:val="22"/>
        </w:rPr>
        <w:t>itamin B12</w:t>
      </w:r>
      <w:r w:rsidRPr="0097747D">
        <w:rPr>
          <w:rFonts w:ascii="Tahoma" w:hAnsi="Tahoma" w:cs="Tahoma"/>
          <w:szCs w:val="22"/>
          <w:cs/>
        </w:rPr>
        <w:t xml:space="preserve">) </w:t>
      </w:r>
      <w:r w:rsidR="00E2717C">
        <w:rPr>
          <w:rFonts w:ascii="Tahoma" w:hAnsi="Tahoma" w:cs="Tahoma"/>
          <w:szCs w:val="22"/>
        </w:rPr>
        <w:t>&lt;</w:t>
      </w:r>
      <w:r w:rsidR="00E2717C">
        <w:rPr>
          <w:rFonts w:ascii="Tahoma" w:hAnsi="Tahoma" w:cs="Tahoma" w:hint="cs"/>
          <w:szCs w:val="22"/>
          <w:cs/>
        </w:rPr>
        <w:t>ตามทะเบียน</w:t>
      </w:r>
      <w:r w:rsidR="00E2717C">
        <w:rPr>
          <w:rFonts w:ascii="Tahoma" w:hAnsi="Tahoma" w:cs="Tahoma"/>
          <w:szCs w:val="22"/>
        </w:rPr>
        <w:t>&gt;</w:t>
      </w:r>
      <w:r w:rsidR="00762B67" w:rsidRPr="0097747D">
        <w:rPr>
          <w:rFonts w:ascii="Tahoma" w:hAnsi="Tahoma" w:cs="Tahoma"/>
          <w:szCs w:val="22"/>
          <w:cs/>
        </w:rPr>
        <w:t xml:space="preserve"> </w:t>
      </w:r>
      <w:r w:rsidR="0097747D" w:rsidRPr="0097747D">
        <w:rPr>
          <w:rFonts w:ascii="Tahoma" w:hAnsi="Tahoma" w:cs="Tahoma" w:hint="cs"/>
          <w:szCs w:val="22"/>
          <w:cs/>
        </w:rPr>
        <w:t>ไมโครกรั</w:t>
      </w:r>
      <w:r w:rsidR="00870D71">
        <w:rPr>
          <w:rFonts w:ascii="Tahoma" w:hAnsi="Tahoma" w:cs="Tahoma" w:hint="cs"/>
          <w:szCs w:val="22"/>
          <w:cs/>
        </w:rPr>
        <w:t>ม</w:t>
      </w:r>
    </w:p>
    <w:p w14:paraId="548D7EA5" w14:textId="36285F8D" w:rsidR="00073CDB" w:rsidRPr="003F1CB4" w:rsidRDefault="00870D71" w:rsidP="003F1CB4">
      <w:pPr>
        <w:pStyle w:val="ListParagraph"/>
        <w:numPr>
          <w:ilvl w:val="0"/>
          <w:numId w:val="6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870D71">
        <w:rPr>
          <w:rFonts w:ascii="Tahoma" w:hAnsi="Tahoma" w:cs="Tahoma" w:hint="cs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ได้แก่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ส่วนประกอบตามทะเบียนยา</w:t>
      </w:r>
      <w:r>
        <w:rPr>
          <w:rFonts w:ascii="Tahoma" w:hAnsi="Tahoma" w:cs="Tahoma"/>
          <w:szCs w:val="22"/>
        </w:rPr>
        <w:t>&gt;</w:t>
      </w:r>
    </w:p>
    <w:p w14:paraId="5DF7FA29" w14:textId="77777777" w:rsidR="000039F9" w:rsidRPr="00D44313" w:rsidRDefault="000039F9" w:rsidP="000039F9">
      <w:pPr>
        <w:autoSpaceDE w:val="0"/>
        <w:autoSpaceDN w:val="0"/>
        <w:adjustRightInd w:val="0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0D44D935" w14:textId="77777777" w:rsidR="000039F9" w:rsidRDefault="000039F9" w:rsidP="000039F9">
      <w:pPr>
        <w:autoSpaceDE w:val="0"/>
        <w:autoSpaceDN w:val="0"/>
        <w:adjustRightInd w:val="0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254D765C" w14:textId="77777777" w:rsidR="000039F9" w:rsidRPr="006264AD" w:rsidRDefault="000039F9" w:rsidP="000039F9">
      <w:pPr>
        <w:autoSpaceDE w:val="0"/>
        <w:autoSpaceDN w:val="0"/>
        <w:adjustRightInd w:val="0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27C2726D" w14:textId="77777777" w:rsidR="000039F9" w:rsidRPr="00FC33F6" w:rsidRDefault="000039F9" w:rsidP="000039F9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53AB514" w14:textId="77777777" w:rsidR="00731534" w:rsidRPr="00AE1A3C" w:rsidRDefault="00731534" w:rsidP="00731534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3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3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7841A651" w14:textId="77777777" w:rsidR="00731534" w:rsidRPr="00AE1A3C" w:rsidRDefault="00731534" w:rsidP="00731534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09965A67" w14:textId="77777777" w:rsidR="00731534" w:rsidRDefault="00731534" w:rsidP="00731534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5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1727D3A" w14:textId="77777777" w:rsidR="00F303A4" w:rsidRDefault="00F303A4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  <w:highlight w:val="yellow"/>
        </w:rPr>
      </w:pPr>
    </w:p>
    <w:p w14:paraId="52C2AB43" w14:textId="77777777" w:rsidR="00F303A4" w:rsidRDefault="00F303A4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  <w:highlight w:val="yellow"/>
        </w:rPr>
      </w:pPr>
    </w:p>
    <w:p w14:paraId="205F4CDE" w14:textId="77777777" w:rsidR="00F303A4" w:rsidRDefault="00F303A4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  <w:highlight w:val="yellow"/>
        </w:rPr>
      </w:pPr>
    </w:p>
    <w:p w14:paraId="4AB97C4F" w14:textId="77777777" w:rsidR="00F303A4" w:rsidRDefault="00F303A4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  <w:highlight w:val="yellow"/>
        </w:rPr>
      </w:pPr>
    </w:p>
    <w:p w14:paraId="3EEED138" w14:textId="77777777" w:rsidR="00F303A4" w:rsidRDefault="00F303A4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  <w:highlight w:val="yellow"/>
        </w:rPr>
      </w:pPr>
    </w:p>
    <w:p w14:paraId="42A0524E" w14:textId="77777777" w:rsidR="00F303A4" w:rsidRDefault="00F303A4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  <w:highlight w:val="yellow"/>
        </w:rPr>
      </w:pPr>
    </w:p>
    <w:p w14:paraId="72BE8A30" w14:textId="77777777" w:rsidR="00F303A4" w:rsidRDefault="00F303A4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  <w:highlight w:val="yellow"/>
        </w:rPr>
      </w:pPr>
    </w:p>
    <w:p w14:paraId="381DD463" w14:textId="1B8259DF" w:rsidR="00F46492" w:rsidRPr="00931BB8" w:rsidRDefault="00F46492" w:rsidP="00F46492">
      <w:pPr>
        <w:pStyle w:val="ListParagraph"/>
        <w:ind w:left="0" w:right="-95"/>
        <w:rPr>
          <w:rFonts w:ascii="Tahoma" w:hAnsi="Tahoma" w:cs="Tahoma"/>
          <w:color w:val="000000" w:themeColor="text1"/>
          <w:sz w:val="21"/>
          <w:szCs w:val="21"/>
        </w:rPr>
      </w:pPr>
      <w:r w:rsidRPr="00931BB8">
        <w:rPr>
          <w:rFonts w:ascii="Tahoma" w:hAnsi="Tahoma" w:cs="Tahoma" w:hint="cs"/>
          <w:color w:val="000000" w:themeColor="text1"/>
          <w:sz w:val="21"/>
          <w:szCs w:val="21"/>
          <w:cs/>
        </w:rPr>
        <w:t>หมายเหตุ</w:t>
      </w:r>
    </w:p>
    <w:p w14:paraId="1859BAF1" w14:textId="77777777" w:rsidR="00F46492" w:rsidRPr="00F46492" w:rsidRDefault="00F46492" w:rsidP="00F46492">
      <w:pPr>
        <w:pStyle w:val="NormalWeb"/>
        <w:spacing w:before="0" w:beforeAutospacing="0" w:after="200" w:afterAutospacing="0"/>
        <w:rPr>
          <w:color w:val="000000" w:themeColor="text1"/>
        </w:rPr>
      </w:pPr>
      <w:r w:rsidRPr="00931BB8">
        <w:rPr>
          <w:rFonts w:ascii="Calibri" w:hAnsi="Calibri" w:cs="Calibri"/>
          <w:b/>
          <w:bCs/>
          <w:color w:val="000000" w:themeColor="text1"/>
        </w:rPr>
        <w:t xml:space="preserve">*PIL </w:t>
      </w:r>
      <w:r w:rsidRPr="00931BB8">
        <w:rPr>
          <w:rFonts w:ascii="Calibri" w:hAnsi="Calibri" w:cs="Angsana New"/>
          <w:b/>
          <w:bCs/>
          <w:color w:val="000000" w:themeColor="text1"/>
          <w:cs/>
        </w:rPr>
        <w:t>นี้ใช้สำหรับการขึ้นทะเบียนยาอันตรายของยาจำพวกทีมีส่วนประกอบของ</w:t>
      </w:r>
      <w:r w:rsidRPr="00931BB8">
        <w:rPr>
          <w:rFonts w:ascii="Calibri" w:hAnsi="Calibri" w:cs="Angsana New"/>
          <w:b/>
          <w:bCs/>
          <w:color w:val="000000" w:themeColor="text1"/>
          <w:u w:val="single"/>
          <w:cs/>
        </w:rPr>
        <w:t>วิตามินที่ละลายในไขมัน</w:t>
      </w:r>
      <w:r w:rsidRPr="00931BB8">
        <w:rPr>
          <w:rFonts w:ascii="Calibri" w:hAnsi="Calibri" w:cs="Angsana New"/>
          <w:b/>
          <w:bCs/>
          <w:color w:val="000000" w:themeColor="text1"/>
          <w:cs/>
        </w:rPr>
        <w:t xml:space="preserve">ที่ต้องมีปริมาณยาไม่เกินตามประกาศ </w:t>
      </w:r>
      <w:r w:rsidRPr="00931BB8">
        <w:rPr>
          <w:rFonts w:ascii="Calibri" w:hAnsi="Calibri" w:cs="Calibri"/>
          <w:b/>
          <w:bCs/>
          <w:color w:val="000000" w:themeColor="text1"/>
        </w:rPr>
        <w:t>https://ratchakitcha.soc.go.th/documents/30322.pdf</w:t>
      </w:r>
    </w:p>
    <w:p w14:paraId="4565783B" w14:textId="77777777" w:rsidR="00F46492" w:rsidRDefault="00F46492" w:rsidP="00F46492">
      <w:pPr>
        <w:spacing w:after="240"/>
      </w:pPr>
    </w:p>
    <w:p w14:paraId="60C2509D" w14:textId="77777777" w:rsidR="00F46492" w:rsidRDefault="00F46492" w:rsidP="00F46492"/>
    <w:p w14:paraId="079E48FF" w14:textId="77777777" w:rsidR="00F46492" w:rsidRPr="00DB3893" w:rsidRDefault="00F46492" w:rsidP="00F46492">
      <w:pPr>
        <w:pStyle w:val="ListParagraph"/>
        <w:ind w:left="0" w:right="-95"/>
        <w:rPr>
          <w:rFonts w:ascii="Tahoma" w:hAnsi="Tahoma" w:cs="Tahoma"/>
          <w:sz w:val="21"/>
          <w:szCs w:val="21"/>
        </w:rPr>
      </w:pPr>
    </w:p>
    <w:sectPr w:rsidR="00F46492" w:rsidRPr="00DB3893" w:rsidSect="005905D5">
      <w:pgSz w:w="16838" w:h="11906" w:orient="landscape"/>
      <w:pgMar w:top="720" w:right="678" w:bottom="720" w:left="720" w:header="720" w:footer="720" w:gutter="0"/>
      <w:cols w:num="3" w:space="7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199F"/>
    <w:multiLevelType w:val="multilevel"/>
    <w:tmpl w:val="3AF8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5038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2102295707">
    <w:abstractNumId w:val="5"/>
  </w:num>
  <w:num w:numId="2" w16cid:durableId="995301660">
    <w:abstractNumId w:val="1"/>
  </w:num>
  <w:num w:numId="3" w16cid:durableId="971911000">
    <w:abstractNumId w:val="7"/>
  </w:num>
  <w:num w:numId="4" w16cid:durableId="2133744164">
    <w:abstractNumId w:val="3"/>
  </w:num>
  <w:num w:numId="5" w16cid:durableId="128405530">
    <w:abstractNumId w:val="6"/>
  </w:num>
  <w:num w:numId="6" w16cid:durableId="1316907622">
    <w:abstractNumId w:val="4"/>
  </w:num>
  <w:num w:numId="7" w16cid:durableId="1677880452">
    <w:abstractNumId w:val="9"/>
  </w:num>
  <w:num w:numId="8" w16cid:durableId="1754744419">
    <w:abstractNumId w:val="8"/>
  </w:num>
  <w:num w:numId="9" w16cid:durableId="149559968">
    <w:abstractNumId w:val="2"/>
  </w:num>
  <w:num w:numId="10" w16cid:durableId="11756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DB"/>
    <w:rsid w:val="00001D9B"/>
    <w:rsid w:val="000039F9"/>
    <w:rsid w:val="00030DD6"/>
    <w:rsid w:val="00037AB2"/>
    <w:rsid w:val="00044D15"/>
    <w:rsid w:val="00073CDB"/>
    <w:rsid w:val="00081222"/>
    <w:rsid w:val="00093AFB"/>
    <w:rsid w:val="00093B38"/>
    <w:rsid w:val="000A09D3"/>
    <w:rsid w:val="000A5210"/>
    <w:rsid w:val="00100570"/>
    <w:rsid w:val="00102283"/>
    <w:rsid w:val="0016689A"/>
    <w:rsid w:val="00194D56"/>
    <w:rsid w:val="0019742A"/>
    <w:rsid w:val="001D15F9"/>
    <w:rsid w:val="002033DD"/>
    <w:rsid w:val="002065CF"/>
    <w:rsid w:val="002463DD"/>
    <w:rsid w:val="002502D5"/>
    <w:rsid w:val="00267DBB"/>
    <w:rsid w:val="002F16EF"/>
    <w:rsid w:val="002F2283"/>
    <w:rsid w:val="00327A33"/>
    <w:rsid w:val="00363BFB"/>
    <w:rsid w:val="003820FE"/>
    <w:rsid w:val="003A2FD7"/>
    <w:rsid w:val="003A47A4"/>
    <w:rsid w:val="003A51DC"/>
    <w:rsid w:val="003B1532"/>
    <w:rsid w:val="003D529B"/>
    <w:rsid w:val="003F1CB4"/>
    <w:rsid w:val="004463E4"/>
    <w:rsid w:val="0045653E"/>
    <w:rsid w:val="00472A98"/>
    <w:rsid w:val="00473FE2"/>
    <w:rsid w:val="00492CAA"/>
    <w:rsid w:val="004A53B8"/>
    <w:rsid w:val="00583E86"/>
    <w:rsid w:val="005905D5"/>
    <w:rsid w:val="005A1EDD"/>
    <w:rsid w:val="005A22C2"/>
    <w:rsid w:val="006074F0"/>
    <w:rsid w:val="00626036"/>
    <w:rsid w:val="006419BD"/>
    <w:rsid w:val="006C7663"/>
    <w:rsid w:val="006D7E06"/>
    <w:rsid w:val="00731534"/>
    <w:rsid w:val="007463F3"/>
    <w:rsid w:val="00753C20"/>
    <w:rsid w:val="00762B67"/>
    <w:rsid w:val="00797EB6"/>
    <w:rsid w:val="007C236B"/>
    <w:rsid w:val="007C26BF"/>
    <w:rsid w:val="007C71AB"/>
    <w:rsid w:val="007E6EF1"/>
    <w:rsid w:val="00820634"/>
    <w:rsid w:val="008319B2"/>
    <w:rsid w:val="00870D71"/>
    <w:rsid w:val="008755BE"/>
    <w:rsid w:val="00931BB8"/>
    <w:rsid w:val="0097747D"/>
    <w:rsid w:val="00A10AB9"/>
    <w:rsid w:val="00A1195C"/>
    <w:rsid w:val="00A26FE7"/>
    <w:rsid w:val="00A371D0"/>
    <w:rsid w:val="00A40DB7"/>
    <w:rsid w:val="00B0170A"/>
    <w:rsid w:val="00B035E7"/>
    <w:rsid w:val="00B12276"/>
    <w:rsid w:val="00B20E87"/>
    <w:rsid w:val="00B241EA"/>
    <w:rsid w:val="00B309BC"/>
    <w:rsid w:val="00BA73FD"/>
    <w:rsid w:val="00BE28DB"/>
    <w:rsid w:val="00BE3859"/>
    <w:rsid w:val="00C56918"/>
    <w:rsid w:val="00C63E4B"/>
    <w:rsid w:val="00CB19C1"/>
    <w:rsid w:val="00CF2776"/>
    <w:rsid w:val="00D102F1"/>
    <w:rsid w:val="00D17A45"/>
    <w:rsid w:val="00DB2A8C"/>
    <w:rsid w:val="00DB3893"/>
    <w:rsid w:val="00DB74E7"/>
    <w:rsid w:val="00DC150B"/>
    <w:rsid w:val="00DC5B6F"/>
    <w:rsid w:val="00DF1072"/>
    <w:rsid w:val="00E01087"/>
    <w:rsid w:val="00E01165"/>
    <w:rsid w:val="00E2717C"/>
    <w:rsid w:val="00E63506"/>
    <w:rsid w:val="00E767C4"/>
    <w:rsid w:val="00E826E6"/>
    <w:rsid w:val="00E9273A"/>
    <w:rsid w:val="00F02502"/>
    <w:rsid w:val="00F07CAF"/>
    <w:rsid w:val="00F10C9F"/>
    <w:rsid w:val="00F24FE5"/>
    <w:rsid w:val="00F303A4"/>
    <w:rsid w:val="00F36A81"/>
    <w:rsid w:val="00F46492"/>
    <w:rsid w:val="00F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8F51"/>
  <w15:docId w15:val="{A10AA4A1-CB52-47C6-871E-D0A8FB4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F464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4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64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glink.fda.moph.go.th/u1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PImlaphat Yommana</cp:lastModifiedBy>
  <cp:revision>3</cp:revision>
  <cp:lastPrinted>2024-04-19T06:43:00Z</cp:lastPrinted>
  <dcterms:created xsi:type="dcterms:W3CDTF">2024-11-20T04:06:00Z</dcterms:created>
  <dcterms:modified xsi:type="dcterms:W3CDTF">2024-11-27T03:21:00Z</dcterms:modified>
</cp:coreProperties>
</file>