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3F0A3" w14:textId="77777777" w:rsidR="00E15332" w:rsidRDefault="00000000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Tahoma" w:eastAsia="Tahoma" w:hAnsi="Tahoma" w:cs="Tahoma"/>
          <w:b/>
          <w:sz w:val="28"/>
        </w:rPr>
      </w:pPr>
      <w:proofErr w:type="spellStart"/>
      <w:r>
        <w:rPr>
          <w:rFonts w:ascii="Tahoma" w:eastAsia="Tahoma" w:hAnsi="Tahoma" w:cs="Tahoma"/>
          <w:b/>
          <w:sz w:val="28"/>
        </w:rPr>
        <w:t>ไฮดรอกซีซีน</w:t>
      </w:r>
      <w:proofErr w:type="spellEnd"/>
    </w:p>
    <w:p w14:paraId="60038D3B" w14:textId="77777777" w:rsidR="00E15332" w:rsidRDefault="00000000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Tahoma" w:eastAsia="Tahoma" w:hAnsi="Tahoma" w:cs="Tahoma"/>
          <w:b/>
          <w:sz w:val="28"/>
        </w:rPr>
      </w:pPr>
      <w:proofErr w:type="spellStart"/>
      <w:r>
        <w:rPr>
          <w:rFonts w:ascii="Tahoma" w:eastAsia="Tahoma" w:hAnsi="Tahoma" w:cs="Tahoma"/>
          <w:b/>
          <w:sz w:val="28"/>
        </w:rPr>
        <w:t>ความแรง</w:t>
      </w:r>
      <w:proofErr w:type="spellEnd"/>
      <w:r>
        <w:rPr>
          <w:rFonts w:ascii="Tahoma" w:eastAsia="Tahoma" w:hAnsi="Tahoma" w:cs="Tahoma"/>
          <w:b/>
          <w:sz w:val="28"/>
        </w:rPr>
        <w:t xml:space="preserve"> &lt;&gt; </w:t>
      </w:r>
      <w:proofErr w:type="spellStart"/>
      <w:r>
        <w:rPr>
          <w:rFonts w:ascii="Tahoma" w:eastAsia="Tahoma" w:hAnsi="Tahoma" w:cs="Tahoma"/>
          <w:b/>
          <w:sz w:val="28"/>
        </w:rPr>
        <w:t>มิลลิกรัม</w:t>
      </w:r>
      <w:proofErr w:type="spellEnd"/>
      <w:r>
        <w:rPr>
          <w:rFonts w:ascii="Tahoma" w:eastAsia="Tahoma" w:hAnsi="Tahoma" w:cs="Tahoma"/>
          <w:b/>
          <w:sz w:val="28"/>
        </w:rPr>
        <w:t xml:space="preserve"> </w:t>
      </w:r>
    </w:p>
    <w:p w14:paraId="034DFF7B" w14:textId="77777777" w:rsidR="00E15332" w:rsidRDefault="00000000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Tahoma" w:eastAsia="Tahoma" w:hAnsi="Tahoma" w:cs="Tahoma"/>
          <w:b/>
          <w:sz w:val="28"/>
        </w:rPr>
      </w:pPr>
      <w:proofErr w:type="spellStart"/>
      <w:r>
        <w:rPr>
          <w:rFonts w:ascii="Tahoma" w:eastAsia="Tahoma" w:hAnsi="Tahoma" w:cs="Tahoma"/>
          <w:b/>
          <w:sz w:val="28"/>
        </w:rPr>
        <w:t>ชนิด</w:t>
      </w:r>
      <w:proofErr w:type="spellEnd"/>
      <w:r>
        <w:rPr>
          <w:rFonts w:ascii="Tahoma" w:eastAsia="Tahoma" w:hAnsi="Tahoma" w:cs="Tahoma"/>
          <w:b/>
          <w:sz w:val="28"/>
        </w:rPr>
        <w:t>&lt;</w:t>
      </w:r>
      <w:proofErr w:type="spellStart"/>
      <w:r>
        <w:rPr>
          <w:rFonts w:ascii="Tahoma" w:eastAsia="Tahoma" w:hAnsi="Tahoma" w:cs="Tahoma"/>
          <w:b/>
          <w:sz w:val="28"/>
        </w:rPr>
        <w:t>เม็ด</w:t>
      </w:r>
      <w:proofErr w:type="spellEnd"/>
      <w:r>
        <w:rPr>
          <w:rFonts w:ascii="Tahoma" w:eastAsia="Tahoma" w:hAnsi="Tahoma" w:cs="Tahoma"/>
          <w:b/>
          <w:sz w:val="28"/>
        </w:rPr>
        <w:t xml:space="preserve">, </w:t>
      </w:r>
      <w:proofErr w:type="spellStart"/>
      <w:r>
        <w:rPr>
          <w:rFonts w:ascii="Tahoma" w:eastAsia="Tahoma" w:hAnsi="Tahoma" w:cs="Tahoma"/>
          <w:b/>
          <w:sz w:val="28"/>
        </w:rPr>
        <w:t>เม็ดเคลือบฟิล์ม</w:t>
      </w:r>
      <w:proofErr w:type="spellEnd"/>
      <w:r>
        <w:rPr>
          <w:rFonts w:ascii="Tahoma" w:eastAsia="Tahoma" w:hAnsi="Tahoma" w:cs="Tahoma"/>
          <w:b/>
          <w:sz w:val="28"/>
        </w:rPr>
        <w:t>&gt;</w:t>
      </w:r>
    </w:p>
    <w:p w14:paraId="624ECC80" w14:textId="77777777" w:rsidR="00E15332" w:rsidRDefault="00000000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Tahoma" w:eastAsia="Tahoma" w:hAnsi="Tahoma" w:cs="Tahoma"/>
          <w:b/>
          <w:sz w:val="28"/>
        </w:rPr>
      </w:pPr>
      <w:proofErr w:type="spellStart"/>
      <w:r>
        <w:rPr>
          <w:rFonts w:ascii="Tahoma" w:eastAsia="Tahoma" w:hAnsi="Tahoma" w:cs="Tahoma"/>
          <w:b/>
          <w:sz w:val="28"/>
        </w:rPr>
        <w:t>ชื่อการค้า</w:t>
      </w:r>
      <w:proofErr w:type="spellEnd"/>
      <w:r>
        <w:rPr>
          <w:rFonts w:ascii="Tahoma" w:eastAsia="Tahoma" w:hAnsi="Tahoma" w:cs="Tahoma"/>
          <w:b/>
          <w:sz w:val="28"/>
        </w:rPr>
        <w:t xml:space="preserve"> &lt;tradename&gt; </w:t>
      </w:r>
    </w:p>
    <w:p w14:paraId="04083AE6" w14:textId="77777777" w:rsidR="00E15332" w:rsidRDefault="00000000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(&lt;</w:t>
      </w:r>
      <w:proofErr w:type="spellStart"/>
      <w:r>
        <w:rPr>
          <w:rFonts w:ascii="Tahoma" w:eastAsia="Tahoma" w:hAnsi="Tahoma" w:cs="Tahoma"/>
          <w:b/>
          <w:sz w:val="28"/>
        </w:rPr>
        <w:t>ชื่อการค้า</w:t>
      </w:r>
      <w:proofErr w:type="spellEnd"/>
      <w:r>
        <w:rPr>
          <w:rFonts w:ascii="Tahoma" w:eastAsia="Tahoma" w:hAnsi="Tahoma" w:cs="Tahoma"/>
          <w:b/>
          <w:sz w:val="28"/>
        </w:rPr>
        <w:t>&gt;)</w:t>
      </w:r>
    </w:p>
    <w:p w14:paraId="4AC83F5A" w14:textId="77777777" w:rsidR="00E15332" w:rsidRDefault="00E15332">
      <w:pPr>
        <w:spacing w:after="0"/>
        <w:rPr>
          <w:rFonts w:ascii="Tahoma" w:eastAsia="Tahoma" w:hAnsi="Tahoma" w:cs="Tahoma"/>
          <w:sz w:val="6"/>
          <w:szCs w:val="6"/>
        </w:rPr>
      </w:pPr>
    </w:p>
    <w:p w14:paraId="7F334991" w14:textId="77777777" w:rsidR="00E15332" w:rsidRDefault="00000000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323E4F"/>
        <w:spacing w:after="0"/>
        <w:jc w:val="center"/>
        <w:rPr>
          <w:rFonts w:ascii="Tahoma" w:eastAsia="Tahoma" w:hAnsi="Tahoma" w:cs="Tahoma"/>
          <w:b/>
          <w:color w:val="FFFFFF"/>
          <w:sz w:val="28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color w:val="FFFFFF"/>
          <w:sz w:val="28"/>
        </w:rPr>
        <w:t xml:space="preserve">1.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ยานี้คือยาอะไร</w:t>
      </w:r>
      <w:proofErr w:type="spellEnd"/>
    </w:p>
    <w:p w14:paraId="6D9A32C3" w14:textId="77777777" w:rsidR="00E15332" w:rsidRDefault="00000000">
      <w:pPr>
        <w:tabs>
          <w:tab w:val="left" w:pos="0"/>
        </w:tabs>
        <w:spacing w:before="60"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1.1 </w:t>
      </w:r>
      <w:proofErr w:type="spellStart"/>
      <w:r>
        <w:rPr>
          <w:rFonts w:ascii="Tahoma" w:eastAsia="Tahoma" w:hAnsi="Tahoma" w:cs="Tahoma"/>
          <w:b/>
          <w:szCs w:val="22"/>
        </w:rPr>
        <w:t>ยานี้มีชื่อว่าอะไร</w:t>
      </w:r>
      <w:proofErr w:type="spellEnd"/>
      <w:r>
        <w:rPr>
          <w:rFonts w:ascii="Tahoma" w:eastAsia="Tahoma" w:hAnsi="Tahoma" w:cs="Tahoma"/>
          <w:b/>
          <w:szCs w:val="22"/>
        </w:rPr>
        <w:t xml:space="preserve">     </w:t>
      </w:r>
    </w:p>
    <w:p w14:paraId="4F9A630B" w14:textId="732215B9" w:rsidR="00E15332" w:rsidRDefault="00000000">
      <w:pPr>
        <w:numPr>
          <w:ilvl w:val="0"/>
          <w:numId w:val="3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ยานี้มีชื่อว่า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ไฮ-ดรอก</w:t>
      </w:r>
      <w:proofErr w:type="spellEnd"/>
      <w:r>
        <w:rPr>
          <w:rFonts w:ascii="Tahoma" w:eastAsia="Tahoma" w:hAnsi="Tahoma" w:cs="Tahoma"/>
          <w:szCs w:val="22"/>
        </w:rPr>
        <w:t>-</w:t>
      </w:r>
      <w:proofErr w:type="spellStart"/>
      <w:r>
        <w:rPr>
          <w:rFonts w:ascii="Tahoma" w:eastAsia="Tahoma" w:hAnsi="Tahoma" w:cs="Tahoma"/>
          <w:szCs w:val="22"/>
        </w:rPr>
        <w:t>ซี-ซีน</w:t>
      </w:r>
      <w:proofErr w:type="spellEnd"/>
      <w:r>
        <w:rPr>
          <w:rFonts w:ascii="Tahoma" w:eastAsia="Tahoma" w:hAnsi="Tahoma" w:cs="Tahoma"/>
        </w:rPr>
        <w:t xml:space="preserve"> (hydroxyzine)</w:t>
      </w:r>
    </w:p>
    <w:p w14:paraId="70D66EBD" w14:textId="77777777" w:rsidR="00E15332" w:rsidRDefault="00000000">
      <w:pPr>
        <w:tabs>
          <w:tab w:val="left" w:pos="284"/>
        </w:tabs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1.2 </w:t>
      </w:r>
      <w:proofErr w:type="spellStart"/>
      <w:r>
        <w:rPr>
          <w:rFonts w:ascii="Tahoma" w:eastAsia="Tahoma" w:hAnsi="Tahoma" w:cs="Tahoma"/>
          <w:b/>
          <w:szCs w:val="22"/>
        </w:rPr>
        <w:t>ยานี้ใช้เพื่ออะไร</w:t>
      </w:r>
      <w:proofErr w:type="spellEnd"/>
    </w:p>
    <w:p w14:paraId="6D634F61" w14:textId="77777777" w:rsidR="00E153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ใช้เพื่อบรรเทาอาการแพ้บริเวณผิวหนัง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เช่น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ผื่นคัน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ลมพิษ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ผื่นภูมิแพ้ผิวหนัง</w:t>
      </w:r>
      <w:proofErr w:type="spellEnd"/>
    </w:p>
    <w:p w14:paraId="15E92CB5" w14:textId="77777777" w:rsidR="00E153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ใช้เพื่อรักษาอาการวิตกกังวลในผู้ใหญ่</w:t>
      </w:r>
      <w:proofErr w:type="spellEnd"/>
    </w:p>
    <w:p w14:paraId="2D64E7F5" w14:textId="77777777" w:rsidR="00E15332" w:rsidRDefault="00E1533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284"/>
        <w:rPr>
          <w:rFonts w:ascii="Tahoma" w:eastAsia="Tahoma" w:hAnsi="Tahoma" w:cs="Tahoma"/>
          <w:color w:val="000000"/>
          <w:szCs w:val="22"/>
        </w:rPr>
      </w:pPr>
    </w:p>
    <w:p w14:paraId="1323716E" w14:textId="77777777" w:rsidR="00E15332" w:rsidRDefault="00000000">
      <w:pPr>
        <w:pBdr>
          <w:top w:val="single" w:sz="4" w:space="9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323E4F"/>
        <w:spacing w:after="60"/>
        <w:jc w:val="center"/>
        <w:rPr>
          <w:rFonts w:ascii="Tahoma" w:eastAsia="Tahoma" w:hAnsi="Tahoma" w:cs="Tahoma"/>
          <w:color w:val="FFFFFF"/>
          <w:sz w:val="28"/>
        </w:rPr>
      </w:pPr>
      <w:r>
        <w:rPr>
          <w:rFonts w:ascii="Tahoma" w:eastAsia="Tahoma" w:hAnsi="Tahoma" w:cs="Tahoma"/>
          <w:b/>
          <w:color w:val="FFFFFF"/>
          <w:sz w:val="28"/>
        </w:rPr>
        <w:t xml:space="preserve">2.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ข้อควรรู้ก่อนใช้ยา</w:t>
      </w:r>
      <w:proofErr w:type="spellEnd"/>
    </w:p>
    <w:p w14:paraId="51C3511E" w14:textId="77777777" w:rsidR="00E15332" w:rsidRDefault="00000000">
      <w:pPr>
        <w:spacing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2.1 </w:t>
      </w:r>
      <w:proofErr w:type="spellStart"/>
      <w:r>
        <w:rPr>
          <w:rFonts w:ascii="Tahoma" w:eastAsia="Tahoma" w:hAnsi="Tahoma" w:cs="Tahoma"/>
          <w:b/>
          <w:szCs w:val="22"/>
          <w:u w:val="single"/>
        </w:rPr>
        <w:t>ห้ามใช้</w:t>
      </w:r>
      <w:r>
        <w:rPr>
          <w:rFonts w:ascii="Tahoma" w:eastAsia="Tahoma" w:hAnsi="Tahoma" w:cs="Tahoma"/>
          <w:b/>
          <w:szCs w:val="22"/>
        </w:rPr>
        <w:t>ยานี้เมื่อไร</w:t>
      </w:r>
      <w:proofErr w:type="spellEnd"/>
    </w:p>
    <w:p w14:paraId="4D0BC2AA" w14:textId="77777777" w:rsidR="00E15332" w:rsidRDefault="00000000">
      <w:pPr>
        <w:numPr>
          <w:ilvl w:val="0"/>
          <w:numId w:val="9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เคยแพ้ยานี้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หรือส่วนประกอบของยานี้</w:t>
      </w:r>
      <w:proofErr w:type="spellEnd"/>
      <w:r>
        <w:rPr>
          <w:rFonts w:ascii="Tahoma" w:eastAsia="Tahoma" w:hAnsi="Tahoma" w:cs="Tahoma"/>
        </w:rPr>
        <w:t xml:space="preserve"> </w:t>
      </w:r>
    </w:p>
    <w:p w14:paraId="5737DAA2" w14:textId="77777777" w:rsidR="00E1533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right="-223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กำลังตั้งท้อง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วางแผนจะตั้งท้อง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หรืออยู่ระหว่างให้นมลูก</w:t>
      </w:r>
      <w:proofErr w:type="spellEnd"/>
    </w:p>
    <w:p w14:paraId="14CB61C1" w14:textId="77777777" w:rsidR="00E15332" w:rsidRDefault="00000000">
      <w:pPr>
        <w:numPr>
          <w:ilvl w:val="0"/>
          <w:numId w:val="9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การส่งกระแสไฟฟ้าที่หัวใจผิดปกติ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</w:p>
    <w:p w14:paraId="5971E7FA" w14:textId="77777777" w:rsidR="00E15332" w:rsidRDefault="00000000">
      <w:pPr>
        <w:numPr>
          <w:ilvl w:val="0"/>
          <w:numId w:val="9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หัวใจเต้นผิดจังหวะหรือหัวใจเต้นช้า</w:t>
      </w:r>
      <w:proofErr w:type="spellEnd"/>
    </w:p>
    <w:p w14:paraId="01DD4AE0" w14:textId="77777777" w:rsidR="00E15332" w:rsidRDefault="00000000">
      <w:pPr>
        <w:numPr>
          <w:ilvl w:val="0"/>
          <w:numId w:val="9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เป็นหรือมีประวัติเป็นโรคหลอดเลือดหัวใจ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</w:p>
    <w:p w14:paraId="218E19D1" w14:textId="77777777" w:rsidR="00E1533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เป็นโรคเลือดที่ชื่อว่า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โรคพอร์ไฟเรีย</w:t>
      </w:r>
      <w:proofErr w:type="spellEnd"/>
    </w:p>
    <w:p w14:paraId="6381215F" w14:textId="77777777" w:rsidR="00E15332" w:rsidRDefault="00000000">
      <w:pPr>
        <w:spacing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2.2 </w:t>
      </w:r>
      <w:proofErr w:type="spellStart"/>
      <w:r>
        <w:rPr>
          <w:rFonts w:ascii="Tahoma" w:eastAsia="Tahoma" w:hAnsi="Tahoma" w:cs="Tahoma"/>
          <w:b/>
          <w:szCs w:val="22"/>
        </w:rPr>
        <w:t>ข้อควรระวังเมื่อใช้ยานี้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</w:p>
    <w:p w14:paraId="6BEA1E10" w14:textId="77777777" w:rsidR="00E15332" w:rsidRDefault="00000000">
      <w:pPr>
        <w:spacing w:after="0"/>
        <w:rPr>
          <w:rFonts w:ascii="Tahoma" w:eastAsia="Tahoma" w:hAnsi="Tahoma" w:cs="Tahoma"/>
          <w:b/>
        </w:rPr>
      </w:pPr>
      <w:proofErr w:type="spellStart"/>
      <w:r>
        <w:rPr>
          <w:rFonts w:ascii="Tahoma" w:eastAsia="Tahoma" w:hAnsi="Tahoma" w:cs="Tahoma"/>
          <w:b/>
          <w:szCs w:val="22"/>
        </w:rPr>
        <w:t>ให้ปรึกษาแพทย์หรือเภสัชกรในกรณีต่อไปนี้</w:t>
      </w:r>
      <w:proofErr w:type="spellEnd"/>
    </w:p>
    <w:p w14:paraId="0F9042E0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ผู้สูงอายุ</w:t>
      </w:r>
      <w:proofErr w:type="spellEnd"/>
    </w:p>
    <w:p w14:paraId="2C6256FB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เป็นโรคตับ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หรือ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โรคไต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หรือ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ได้รับการฟอกไต</w:t>
      </w:r>
      <w:proofErr w:type="spellEnd"/>
    </w:p>
    <w:p w14:paraId="53AF9939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เป็นต้อหิน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ความดันในลูกตาสูง</w:t>
      </w:r>
      <w:proofErr w:type="spellEnd"/>
    </w:p>
    <w:p w14:paraId="129608D6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เป็นโรคกล้ามเนื้ออ่อนแรง</w:t>
      </w:r>
      <w:proofErr w:type="spellEnd"/>
    </w:p>
    <w:p w14:paraId="20DDA727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เป็นโรคความดันเลือดสูง</w:t>
      </w:r>
      <w:proofErr w:type="spellEnd"/>
    </w:p>
    <w:p w14:paraId="7262397D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เป็นโรคลมชัก</w:t>
      </w:r>
      <w:proofErr w:type="spellEnd"/>
    </w:p>
    <w:p w14:paraId="3D4464B3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เป็นโรคต่อมลูกหมากโต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มีภาวะปัสสาวะขัด</w:t>
      </w:r>
      <w:proofErr w:type="spellEnd"/>
    </w:p>
    <w:p w14:paraId="03D7FD46" w14:textId="77777777" w:rsidR="00E15332" w:rsidRDefault="00000000">
      <w:pPr>
        <w:numPr>
          <w:ilvl w:val="0"/>
          <w:numId w:val="4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มีภาวะสมองเสื่อม</w:t>
      </w:r>
      <w:proofErr w:type="spellEnd"/>
    </w:p>
    <w:p w14:paraId="101C1C88" w14:textId="77777777" w:rsidR="00E15332" w:rsidRDefault="00000000">
      <w:pPr>
        <w:numPr>
          <w:ilvl w:val="0"/>
          <w:numId w:val="4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มีภาวะต่อมไทรอยด์ทำงานเกิน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ไทรอยด์เป็นพิษ</w:t>
      </w:r>
      <w:proofErr w:type="spellEnd"/>
    </w:p>
    <w:p w14:paraId="217F466E" w14:textId="77777777" w:rsidR="00E15332" w:rsidRDefault="00000000">
      <w:pPr>
        <w:numPr>
          <w:ilvl w:val="0"/>
          <w:numId w:val="4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กำลังใช้ยานี้ร่วมกับยา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อาหาร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สมุนไพร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หรือผลิตภัณฑ์เสริมอาหารบางชนิด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เพราะอาจมีผลต่อการรักษาหรือเกิดอันตรายได้</w:t>
      </w:r>
      <w:proofErr w:type="spellEnd"/>
    </w:p>
    <w:p w14:paraId="2ABDA634" w14:textId="77777777" w:rsidR="00E1533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ahoma" w:eastAsia="Tahoma" w:hAnsi="Tahoma" w:cs="Tahoma"/>
          <w:b/>
          <w:color w:val="000000"/>
          <w:szCs w:val="22"/>
        </w:rPr>
      </w:pPr>
      <w:r>
        <w:rPr>
          <w:rFonts w:ascii="Tahoma" w:eastAsia="Tahoma" w:hAnsi="Tahoma" w:cs="Tahoma"/>
          <w:b/>
          <w:color w:val="000000"/>
          <w:szCs w:val="22"/>
        </w:rPr>
        <w:t>“</w:t>
      </w:r>
      <w:proofErr w:type="spellStart"/>
      <w:r>
        <w:rPr>
          <w:rFonts w:ascii="Tahoma" w:eastAsia="Tahoma" w:hAnsi="Tahoma" w:cs="Tahoma"/>
          <w:b/>
          <w:color w:val="000000"/>
          <w:szCs w:val="22"/>
        </w:rPr>
        <w:t>แต่หากท่านไม่แน่ใจว่ามีภาวะเหล่านี้อยู่</w:t>
      </w:r>
      <w:proofErr w:type="spellEnd"/>
      <w:r>
        <w:rPr>
          <w:rFonts w:ascii="Tahoma" w:eastAsia="Tahoma" w:hAnsi="Tahoma" w:cs="Tahoma"/>
          <w:b/>
          <w:color w:val="000000"/>
          <w:szCs w:val="22"/>
        </w:rPr>
        <w:t xml:space="preserve"> </w:t>
      </w:r>
      <w:r>
        <w:rPr>
          <w:rFonts w:ascii="Tahoma" w:eastAsia="Tahoma" w:hAnsi="Tahoma" w:cs="Tahoma"/>
          <w:b/>
          <w:color w:val="000000"/>
          <w:szCs w:val="22"/>
        </w:rPr>
        <w:br/>
      </w:r>
      <w:proofErr w:type="spellStart"/>
      <w:r>
        <w:rPr>
          <w:rFonts w:ascii="Tahoma" w:eastAsia="Tahoma" w:hAnsi="Tahoma" w:cs="Tahoma"/>
          <w:b/>
          <w:color w:val="000000"/>
          <w:szCs w:val="22"/>
        </w:rPr>
        <w:t>โปรดปรึกษาแพทย์หรือเภสัชกร</w:t>
      </w:r>
      <w:proofErr w:type="spellEnd"/>
      <w:r>
        <w:rPr>
          <w:rFonts w:ascii="Tahoma" w:eastAsia="Tahoma" w:hAnsi="Tahoma" w:cs="Tahoma"/>
          <w:b/>
          <w:color w:val="000000"/>
          <w:szCs w:val="22"/>
        </w:rPr>
        <w:t>”</w:t>
      </w:r>
    </w:p>
    <w:p w14:paraId="489DF43A" w14:textId="77777777" w:rsidR="00E15332" w:rsidRDefault="00E15332">
      <w:pPr>
        <w:spacing w:after="0"/>
        <w:ind w:left="142"/>
        <w:jc w:val="both"/>
        <w:rPr>
          <w:rFonts w:ascii="Tahoma" w:eastAsia="Tahoma" w:hAnsi="Tahoma" w:cs="Tahoma"/>
        </w:rPr>
      </w:pPr>
    </w:p>
    <w:p w14:paraId="6EAF3F04" w14:textId="77777777" w:rsidR="00E15332" w:rsidRDefault="00000000">
      <w:pPr>
        <w:pBdr>
          <w:top w:val="single" w:sz="4" w:space="3" w:color="000000"/>
          <w:left w:val="single" w:sz="4" w:space="4" w:color="000000"/>
          <w:bottom w:val="single" w:sz="4" w:space="8" w:color="000000"/>
          <w:right w:val="single" w:sz="4" w:space="5" w:color="000000"/>
        </w:pBdr>
        <w:shd w:val="clear" w:color="auto" w:fill="323E4F"/>
        <w:spacing w:after="60"/>
        <w:jc w:val="center"/>
        <w:rPr>
          <w:rFonts w:ascii="Tahoma" w:eastAsia="Tahoma" w:hAnsi="Tahoma" w:cs="Tahoma"/>
          <w:b/>
          <w:color w:val="FFFFFF"/>
          <w:sz w:val="28"/>
        </w:rPr>
      </w:pPr>
      <w:r>
        <w:rPr>
          <w:rFonts w:ascii="Tahoma" w:eastAsia="Tahoma" w:hAnsi="Tahoma" w:cs="Tahoma"/>
          <w:b/>
          <w:color w:val="FFFFFF"/>
          <w:sz w:val="28"/>
        </w:rPr>
        <w:t xml:space="preserve">3.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วิธีใช้ยา</w:t>
      </w:r>
      <w:proofErr w:type="spellEnd"/>
    </w:p>
    <w:p w14:paraId="54117683" w14:textId="77777777" w:rsidR="00E15332" w:rsidRDefault="00000000">
      <w:pPr>
        <w:spacing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3.1 </w:t>
      </w:r>
      <w:proofErr w:type="spellStart"/>
      <w:r>
        <w:rPr>
          <w:rFonts w:ascii="Tahoma" w:eastAsia="Tahoma" w:hAnsi="Tahoma" w:cs="Tahoma"/>
          <w:b/>
          <w:szCs w:val="22"/>
        </w:rPr>
        <w:t>ขนาดและวิธีใช้</w:t>
      </w:r>
      <w:proofErr w:type="spellEnd"/>
    </w:p>
    <w:p w14:paraId="3CFC5562" w14:textId="71EA1AD4" w:rsidR="00E153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jc w:val="both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ควรกินยาตามคำแนะนำของแพทย์หรือเภสัชกรเท่านั้น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เพราะขนาดและระยะเวลาในการกินยานี้ขึ้นกับชนิด</w:t>
      </w:r>
      <w:proofErr w:type="spellEnd"/>
      <w:r w:rsidR="00202D2E">
        <w:rPr>
          <w:rFonts w:ascii="Tahoma" w:eastAsia="Tahoma" w:hAnsi="Tahoma" w:cs="Tahoma" w:hint="cs"/>
          <w:color w:val="000000"/>
          <w:szCs w:val="22"/>
          <w:cs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และความรุนแรงของโรค</w:t>
      </w:r>
      <w:proofErr w:type="spellEnd"/>
    </w:p>
    <w:p w14:paraId="3764699E" w14:textId="77777777" w:rsidR="00E153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jc w:val="both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กินยานี้ก่อนหรือหลังอาหารก็ได้</w:t>
      </w:r>
      <w:proofErr w:type="spellEnd"/>
    </w:p>
    <w:p w14:paraId="2234A426" w14:textId="77777777" w:rsidR="00E15332" w:rsidRDefault="00000000">
      <w:pPr>
        <w:spacing w:after="0"/>
        <w:ind w:left="142" w:hanging="142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3.2 </w:t>
      </w:r>
      <w:proofErr w:type="spellStart"/>
      <w:r>
        <w:rPr>
          <w:rFonts w:ascii="Tahoma" w:eastAsia="Tahoma" w:hAnsi="Tahoma" w:cs="Tahoma"/>
          <w:b/>
          <w:szCs w:val="22"/>
        </w:rPr>
        <w:t>หากลืมกินยาควรทำอย่างไร</w:t>
      </w:r>
      <w:proofErr w:type="spellEnd"/>
    </w:p>
    <w:p w14:paraId="5889FFCC" w14:textId="22DFA508" w:rsidR="00E15332" w:rsidRDefault="00000000" w:rsidP="00202D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หากยังมีอาการอยู่</w:t>
      </w:r>
      <w:proofErr w:type="spellEnd"/>
      <w:r w:rsidR="00202D2E">
        <w:rPr>
          <w:rFonts w:ascii="Tahoma" w:eastAsia="Tahoma" w:hAnsi="Tahoma" w:cs="Tahoma" w:hint="cs"/>
          <w:color w:val="000000"/>
          <w:szCs w:val="22"/>
          <w:cs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zCs w:val="22"/>
        </w:rPr>
        <w:t>ให้กินยาทันทีที่นึกได้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 </w:t>
      </w:r>
      <w:proofErr w:type="spellStart"/>
      <w:r>
        <w:rPr>
          <w:rFonts w:ascii="Tahoma" w:eastAsia="Tahoma" w:hAnsi="Tahoma" w:cs="Tahoma"/>
          <w:color w:val="000000"/>
          <w:szCs w:val="22"/>
        </w:rPr>
        <w:t>แต่ถ้าใกล้เวลาของมื้อต่อไปให้รอกินยาของมื้อต่อไป</w:t>
      </w:r>
      <w:proofErr w:type="spellEnd"/>
      <w:proofErr w:type="gram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ห้ามกินยาเพิ่มเป็น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2 </w:t>
      </w:r>
      <w:proofErr w:type="spellStart"/>
      <w:r>
        <w:rPr>
          <w:rFonts w:ascii="Tahoma" w:eastAsia="Tahoma" w:hAnsi="Tahoma" w:cs="Tahoma"/>
          <w:color w:val="000000"/>
          <w:szCs w:val="22"/>
        </w:rPr>
        <w:t>เท่า</w:t>
      </w:r>
      <w:proofErr w:type="spellEnd"/>
    </w:p>
    <w:p w14:paraId="41272594" w14:textId="77777777" w:rsidR="00E153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jc w:val="both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หากไม่มีอาการแล้ว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สามารถหยุดยาได้เลย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 </w:t>
      </w:r>
    </w:p>
    <w:p w14:paraId="15D96AE5" w14:textId="77777777" w:rsidR="00E15332" w:rsidRDefault="00000000">
      <w:pPr>
        <w:spacing w:after="0"/>
        <w:ind w:left="142" w:hanging="142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3.3 </w:t>
      </w:r>
      <w:proofErr w:type="spellStart"/>
      <w:r>
        <w:rPr>
          <w:rFonts w:ascii="Tahoma" w:eastAsia="Tahoma" w:hAnsi="Tahoma" w:cs="Tahoma"/>
          <w:b/>
          <w:szCs w:val="22"/>
        </w:rPr>
        <w:t>ถ้ากินยานี้เกินขนาดที่แนะนำ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  <w:szCs w:val="22"/>
        </w:rPr>
        <w:t>ควรทำอย่างไร</w:t>
      </w:r>
      <w:proofErr w:type="spellEnd"/>
    </w:p>
    <w:p w14:paraId="50E69BA5" w14:textId="77777777" w:rsidR="00E1533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ให้สังเกตอาการอย่างใกล้ชิด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หากมีอาการผิดปกติที่รุนแรง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ให้นำส่งโรงพยาบาลทันที</w:t>
      </w:r>
      <w:proofErr w:type="spellEnd"/>
    </w:p>
    <w:p w14:paraId="39EDFB95" w14:textId="77777777" w:rsidR="00E15332" w:rsidRDefault="00E15332">
      <w:pPr>
        <w:pBdr>
          <w:top w:val="nil"/>
          <w:left w:val="nil"/>
          <w:bottom w:val="nil"/>
          <w:right w:val="nil"/>
          <w:between w:val="nil"/>
        </w:pBdr>
        <w:spacing w:after="80"/>
        <w:ind w:left="142"/>
        <w:rPr>
          <w:rFonts w:ascii="Tahoma" w:eastAsia="Tahoma" w:hAnsi="Tahoma" w:cs="Tahoma"/>
          <w:color w:val="000000"/>
          <w:szCs w:val="22"/>
        </w:rPr>
      </w:pPr>
    </w:p>
    <w:p w14:paraId="79D95985" w14:textId="77777777" w:rsidR="00E15332" w:rsidRDefault="00000000">
      <w:pPr>
        <w:pBdr>
          <w:top w:val="single" w:sz="4" w:space="5" w:color="000000"/>
          <w:left w:val="single" w:sz="4" w:space="4" w:color="000000"/>
          <w:bottom w:val="single" w:sz="4" w:space="6" w:color="000000"/>
          <w:right w:val="single" w:sz="4" w:space="4" w:color="000000"/>
        </w:pBdr>
        <w:shd w:val="clear" w:color="auto" w:fill="323E4F"/>
        <w:spacing w:after="120"/>
        <w:jc w:val="center"/>
        <w:rPr>
          <w:rFonts w:ascii="Tahoma" w:eastAsia="Tahoma" w:hAnsi="Tahoma" w:cs="Tahoma"/>
          <w:b/>
          <w:color w:val="FFFFFF"/>
          <w:sz w:val="28"/>
        </w:rPr>
      </w:pPr>
      <w:r>
        <w:rPr>
          <w:rFonts w:ascii="Tahoma" w:eastAsia="Tahoma" w:hAnsi="Tahoma" w:cs="Tahoma"/>
          <w:b/>
          <w:color w:val="FFFFFF"/>
          <w:sz w:val="28"/>
        </w:rPr>
        <w:t xml:space="preserve">4.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ข้อควรปฏิบัติระหว่างใช้ยานี้</w:t>
      </w:r>
      <w:proofErr w:type="spellEnd"/>
    </w:p>
    <w:p w14:paraId="224C2DB7" w14:textId="77777777" w:rsidR="00E153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ไม่ควรใช้ยานี้ติดต่อกันเป็นระยะเวลานาน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ยกเว้นในกรณีที่แพทย์แนะนำ</w:t>
      </w:r>
      <w:proofErr w:type="spellEnd"/>
    </w:p>
    <w:p w14:paraId="7FFAF890" w14:textId="69A677C7" w:rsidR="00B25565" w:rsidRPr="0099355A" w:rsidRDefault="00000000" w:rsidP="00B25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142" w:hanging="142"/>
        <w:rPr>
          <w:rFonts w:ascii="Tahoma" w:eastAsia="Tahoma" w:hAnsi="Tahoma" w:cs="Tahoma" w:hint="cs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ไม่ควรรับประทานร่วมกับสุรา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หรือสิ่งที่มีแอลกอฮอล์เป็นส่วนประกอบ</w:t>
      </w:r>
      <w:proofErr w:type="spellEnd"/>
    </w:p>
    <w:p w14:paraId="720D20E6" w14:textId="62E92C38" w:rsidR="00E15332" w:rsidRPr="0099355A" w:rsidRDefault="00000000" w:rsidP="009935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142" w:hanging="142"/>
        <w:rPr>
          <w:rFonts w:ascii="Tahoma" w:eastAsia="Tahoma" w:hAnsi="Tahoma" w:cs="Tahoma" w:hint="cs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ระมัดระวังการขับขี่ยานยนต์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zCs w:val="22"/>
        </w:rPr>
        <w:t>หรือทำงานเกี่ยวกับเครื่องจักรกล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 </w:t>
      </w:r>
      <w:proofErr w:type="spellStart"/>
      <w:r>
        <w:rPr>
          <w:rFonts w:ascii="Tahoma" w:eastAsia="Tahoma" w:hAnsi="Tahoma" w:cs="Tahoma"/>
          <w:color w:val="000000"/>
          <w:szCs w:val="22"/>
        </w:rPr>
        <w:t>หรือทำงานที่เสี่ยงต่อการพลัดตกจากที่สูง</w:t>
      </w:r>
      <w:proofErr w:type="spellEnd"/>
      <w:proofErr w:type="gram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เพราะยานี้อาจทำให้เกิดอาการง่วงซึมได้</w:t>
      </w:r>
      <w:proofErr w:type="spellEnd"/>
    </w:p>
    <w:p w14:paraId="7CB4155B" w14:textId="77777777" w:rsidR="00E15332" w:rsidRDefault="00000000">
      <w:pPr>
        <w:pBdr>
          <w:top w:val="single" w:sz="4" w:space="5" w:color="000000"/>
          <w:left w:val="single" w:sz="4" w:space="4" w:color="000000"/>
          <w:bottom w:val="single" w:sz="4" w:space="4" w:color="000000"/>
          <w:right w:val="single" w:sz="4" w:space="4" w:color="000000"/>
        </w:pBdr>
        <w:shd w:val="clear" w:color="auto" w:fill="323E4F"/>
        <w:spacing w:after="0"/>
        <w:jc w:val="center"/>
        <w:rPr>
          <w:rFonts w:ascii="Tahoma" w:eastAsia="Tahoma" w:hAnsi="Tahoma" w:cs="Tahoma"/>
          <w:b/>
          <w:color w:val="FFFFFF"/>
          <w:sz w:val="28"/>
        </w:rPr>
      </w:pPr>
      <w:r>
        <w:rPr>
          <w:rFonts w:ascii="Tahoma" w:eastAsia="Tahoma" w:hAnsi="Tahoma" w:cs="Tahoma"/>
          <w:b/>
          <w:color w:val="FFFFFF"/>
          <w:sz w:val="28"/>
        </w:rPr>
        <w:t xml:space="preserve">5.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อันตรายที่อาจเกิดจากยา</w:t>
      </w:r>
      <w:proofErr w:type="spellEnd"/>
    </w:p>
    <w:p w14:paraId="23A4435D" w14:textId="77777777" w:rsidR="00E1533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426" w:hanging="426"/>
        <w:rPr>
          <w:rFonts w:ascii="Tahoma" w:eastAsia="Tahoma" w:hAnsi="Tahoma" w:cs="Tahoma"/>
          <w:b/>
          <w:color w:val="000000"/>
          <w:szCs w:val="22"/>
        </w:rPr>
      </w:pPr>
      <w:proofErr w:type="spellStart"/>
      <w:r>
        <w:rPr>
          <w:rFonts w:ascii="Tahoma" w:eastAsia="Tahoma" w:hAnsi="Tahoma" w:cs="Tahoma"/>
          <w:b/>
          <w:color w:val="000000"/>
          <w:szCs w:val="22"/>
        </w:rPr>
        <w:t>อาการที่ต้องหยุดยาแล้ว</w:t>
      </w:r>
      <w:r>
        <w:rPr>
          <w:rFonts w:ascii="Tahoma" w:eastAsia="Tahoma" w:hAnsi="Tahoma" w:cs="Tahoma"/>
          <w:b/>
          <w:color w:val="000000"/>
          <w:szCs w:val="22"/>
          <w:u w:val="single"/>
        </w:rPr>
        <w:t>ไปพบแพทย์</w:t>
      </w:r>
      <w:r>
        <w:rPr>
          <w:rFonts w:ascii="Tahoma" w:eastAsia="Tahoma" w:hAnsi="Tahoma" w:cs="Tahoma"/>
          <w:b/>
          <w:color w:val="000000"/>
          <w:szCs w:val="22"/>
        </w:rPr>
        <w:t>ทันที</w:t>
      </w:r>
      <w:proofErr w:type="spellEnd"/>
    </w:p>
    <w:p w14:paraId="6FB911A3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ลมพิษ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บวมที่ใบหน้า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เปลือกตา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ริมฝีปาก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r>
        <w:rPr>
          <w:rFonts w:ascii="Tahoma" w:eastAsia="Tahoma" w:hAnsi="Tahoma" w:cs="Tahoma"/>
          <w:szCs w:val="22"/>
        </w:rPr>
        <w:t xml:space="preserve"> </w:t>
      </w:r>
    </w:p>
    <w:p w14:paraId="29E685AA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หน้ามืด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เป็นลม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แน่นหน้าอก</w:t>
      </w:r>
      <w:proofErr w:type="spellEnd"/>
      <w:r>
        <w:rPr>
          <w:rFonts w:ascii="Tahoma" w:eastAsia="Tahoma" w:hAnsi="Tahoma" w:cs="Tahoma"/>
          <w:szCs w:val="22"/>
          <w:vertAlign w:val="superscript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หายใจลำบาก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r>
        <w:rPr>
          <w:rFonts w:ascii="Tahoma" w:eastAsia="Tahoma" w:hAnsi="Tahoma" w:cs="Tahoma"/>
          <w:szCs w:val="22"/>
        </w:rPr>
        <w:t xml:space="preserve"> </w:t>
      </w:r>
    </w:p>
    <w:p w14:paraId="0BA2905F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ผื่นแดง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ตุ่มพอง</w:t>
      </w:r>
      <w:proofErr w:type="spellEnd"/>
      <w:r>
        <w:rPr>
          <w:rFonts w:ascii="Tahoma" w:eastAsia="Tahoma" w:hAnsi="Tahoma" w:cs="Tahoma"/>
          <w:vertAlign w:val="superscript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ผิวหนังลอก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หรือมีจ้ำตามผิวหนัง</w:t>
      </w:r>
      <w:proofErr w:type="spellEnd"/>
    </w:p>
    <w:p w14:paraId="7689362B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ลมชัก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หรือ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ตัวสั่นผิดปกติ</w:t>
      </w:r>
      <w:proofErr w:type="spellEnd"/>
      <w:r>
        <w:rPr>
          <w:rFonts w:ascii="Tahoma" w:eastAsia="Tahoma" w:hAnsi="Tahoma" w:cs="Tahoma"/>
        </w:rPr>
        <w:t xml:space="preserve"> </w:t>
      </w:r>
    </w:p>
    <w:p w14:paraId="08F00F87" w14:textId="77777777" w:rsidR="00E15332" w:rsidRDefault="00000000">
      <w:pPr>
        <w:numPr>
          <w:ilvl w:val="0"/>
          <w:numId w:val="4"/>
        </w:numPr>
        <w:spacing w:after="0"/>
        <w:ind w:left="284" w:hanging="284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หัวใจเต้นผิดจังหวะ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ใจสั่น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ร่วมกับเจ็บเค้นหน้าอก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แน่นหน้าอก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หายใจลำบาก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วูบหมดสติ</w:t>
      </w:r>
      <w:proofErr w:type="spellEnd"/>
    </w:p>
    <w:p w14:paraId="7C9063EA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ตัวเหลือง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ตาเหลือง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ปัสสาวะสีเข้มผิดปกติ</w:t>
      </w:r>
      <w:proofErr w:type="spellEnd"/>
    </w:p>
    <w:p w14:paraId="4A55F8D9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ปัสสาวะขัด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ปัสสาวะออกน้อยลง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ปัสสาวะปนเลือด</w:t>
      </w:r>
      <w:proofErr w:type="spellEnd"/>
    </w:p>
    <w:p w14:paraId="5F388BCD" w14:textId="77777777" w:rsidR="00E15332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“</w:t>
      </w:r>
      <w:proofErr w:type="spellStart"/>
      <w:r>
        <w:rPr>
          <w:rFonts w:ascii="Tahoma" w:eastAsia="Tahoma" w:hAnsi="Tahoma" w:cs="Tahoma"/>
          <w:b/>
          <w:szCs w:val="22"/>
        </w:rPr>
        <w:t>ให้หยุดยาแล้วไปพบแพทย์ทันที</w:t>
      </w:r>
      <w:proofErr w:type="spellEnd"/>
      <w:r>
        <w:rPr>
          <w:rFonts w:ascii="Tahoma" w:eastAsia="Tahoma" w:hAnsi="Tahoma" w:cs="Tahoma"/>
          <w:b/>
          <w:szCs w:val="22"/>
        </w:rPr>
        <w:t>”</w:t>
      </w:r>
    </w:p>
    <w:p w14:paraId="175811B0" w14:textId="77777777" w:rsidR="00E15332" w:rsidRDefault="00000000">
      <w:pPr>
        <w:numPr>
          <w:ilvl w:val="1"/>
          <w:numId w:val="5"/>
        </w:numPr>
        <w:tabs>
          <w:tab w:val="left" w:pos="426"/>
        </w:tabs>
        <w:spacing w:after="0"/>
        <w:ind w:left="284" w:right="84" w:hanging="28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zCs w:val="22"/>
        </w:rPr>
        <w:t xml:space="preserve">  </w:t>
      </w:r>
      <w:proofErr w:type="spellStart"/>
      <w:r>
        <w:rPr>
          <w:rFonts w:ascii="Tahoma" w:eastAsia="Tahoma" w:hAnsi="Tahoma" w:cs="Tahoma"/>
          <w:b/>
          <w:szCs w:val="22"/>
        </w:rPr>
        <w:t>อาการที่ไม่จำเป็นต้องหยุดยา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  <w:r>
        <w:rPr>
          <w:rFonts w:ascii="Tahoma" w:eastAsia="Tahoma" w:hAnsi="Tahoma" w:cs="Tahoma"/>
          <w:b/>
          <w:szCs w:val="22"/>
        </w:rPr>
        <w:br/>
      </w:r>
      <w:proofErr w:type="spellStart"/>
      <w:r>
        <w:rPr>
          <w:rFonts w:ascii="Tahoma" w:eastAsia="Tahoma" w:hAnsi="Tahoma" w:cs="Tahoma"/>
          <w:b/>
          <w:szCs w:val="22"/>
        </w:rPr>
        <w:t>แต่</w:t>
      </w:r>
      <w:r>
        <w:rPr>
          <w:rFonts w:ascii="Tahoma" w:eastAsia="Tahoma" w:hAnsi="Tahoma" w:cs="Tahoma"/>
          <w:b/>
          <w:szCs w:val="22"/>
          <w:u w:val="single"/>
        </w:rPr>
        <w:t>ถ้ามีอาการรุนแรง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szCs w:val="22"/>
        </w:rPr>
        <w:t>ให้ไปพบแพทย์</w:t>
      </w:r>
      <w:proofErr w:type="spellEnd"/>
    </w:p>
    <w:p w14:paraId="28AB5B17" w14:textId="77777777" w:rsidR="00E153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right="84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ง่วงซึม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เหนื่อยเพลีย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ไม่มีแรง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</w:p>
    <w:p w14:paraId="50D24624" w14:textId="77777777" w:rsidR="00E153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right="84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เวียนหัว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ปวดหัว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ตาพร่า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สับสน</w:t>
      </w:r>
      <w:proofErr w:type="spellEnd"/>
    </w:p>
    <w:p w14:paraId="2DD9A32E" w14:textId="77777777" w:rsidR="00E153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right="84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ปากแห้ง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คอแห้ง</w:t>
      </w:r>
      <w:proofErr w:type="spellEnd"/>
    </w:p>
    <w:p w14:paraId="1155D5DC" w14:textId="77777777" w:rsidR="00E153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right="84"/>
        <w:rPr>
          <w:rFonts w:ascii="Tahoma" w:eastAsia="Tahoma" w:hAnsi="Tahoma" w:cs="Tahoma"/>
          <w:color w:val="000000"/>
          <w:szCs w:val="22"/>
        </w:rPr>
      </w:pPr>
      <w:proofErr w:type="spellStart"/>
      <w:r>
        <w:rPr>
          <w:rFonts w:ascii="Tahoma" w:eastAsia="Tahoma" w:hAnsi="Tahoma" w:cs="Tahoma"/>
          <w:color w:val="000000"/>
          <w:szCs w:val="22"/>
        </w:rPr>
        <w:t>อาหารไม่ย่อย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คลื่นไส้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อาเจียน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ท้องเสีย</w:t>
      </w:r>
      <w:proofErr w:type="spellEnd"/>
      <w:r>
        <w:rPr>
          <w:rFonts w:ascii="Tahoma" w:eastAsia="Tahoma" w:hAnsi="Tahoma" w:cs="Tahoma"/>
          <w:color w:val="000000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2"/>
        </w:rPr>
        <w:t>ท้องผูก</w:t>
      </w:r>
      <w:proofErr w:type="spellEnd"/>
    </w:p>
    <w:p w14:paraId="24FA0A9A" w14:textId="77777777" w:rsidR="00E15332" w:rsidRDefault="00000000">
      <w:pPr>
        <w:spacing w:after="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“</w:t>
      </w:r>
      <w:proofErr w:type="spellStart"/>
      <w:r>
        <w:rPr>
          <w:rFonts w:ascii="Tahoma" w:eastAsia="Tahoma" w:hAnsi="Tahoma" w:cs="Tahoma"/>
          <w:b/>
          <w:szCs w:val="22"/>
        </w:rPr>
        <w:t>ไม่จำเป็นต้องหยุดยา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  <w:r>
        <w:rPr>
          <w:rFonts w:ascii="Tahoma" w:eastAsia="Tahoma" w:hAnsi="Tahoma" w:cs="Tahoma"/>
          <w:b/>
        </w:rPr>
        <w:br/>
      </w:r>
      <w:proofErr w:type="spellStart"/>
      <w:r>
        <w:rPr>
          <w:rFonts w:ascii="Tahoma" w:eastAsia="Tahoma" w:hAnsi="Tahoma" w:cs="Tahoma"/>
          <w:b/>
          <w:szCs w:val="22"/>
        </w:rPr>
        <w:t>แต่ถ้ามีอาการรุนแรง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szCs w:val="22"/>
        </w:rPr>
        <w:t>ให้ไปพบแพทย์</w:t>
      </w:r>
      <w:proofErr w:type="spellEnd"/>
      <w:r>
        <w:rPr>
          <w:rFonts w:ascii="Tahoma" w:eastAsia="Tahoma" w:hAnsi="Tahoma" w:cs="Tahoma"/>
          <w:b/>
        </w:rPr>
        <w:t>”</w:t>
      </w:r>
    </w:p>
    <w:p w14:paraId="277579D5" w14:textId="77777777" w:rsidR="00E15332" w:rsidRDefault="00E15332">
      <w:pPr>
        <w:spacing w:after="0" w:line="240" w:lineRule="auto"/>
        <w:jc w:val="center"/>
        <w:rPr>
          <w:rFonts w:ascii="Tahoma" w:eastAsia="Tahoma" w:hAnsi="Tahoma" w:cs="Tahoma"/>
          <w:b/>
        </w:rPr>
      </w:pPr>
    </w:p>
    <w:p w14:paraId="60CFA995" w14:textId="77777777" w:rsidR="00E15332" w:rsidRDefault="00000000">
      <w:pPr>
        <w:pBdr>
          <w:top w:val="single" w:sz="4" w:space="5" w:color="000000"/>
          <w:left w:val="single" w:sz="4" w:space="4" w:color="000000"/>
          <w:bottom w:val="single" w:sz="4" w:space="6" w:color="000000"/>
          <w:right w:val="single" w:sz="4" w:space="4" w:color="000000"/>
        </w:pBdr>
        <w:shd w:val="clear" w:color="auto" w:fill="323E4F"/>
        <w:spacing w:after="80"/>
        <w:jc w:val="center"/>
        <w:rPr>
          <w:rFonts w:ascii="Tahoma" w:eastAsia="Tahoma" w:hAnsi="Tahoma" w:cs="Tahoma"/>
          <w:b/>
          <w:color w:val="FFFFFF"/>
          <w:sz w:val="28"/>
        </w:rPr>
      </w:pPr>
      <w:r>
        <w:rPr>
          <w:rFonts w:ascii="Tahoma" w:eastAsia="Tahoma" w:hAnsi="Tahoma" w:cs="Tahoma"/>
          <w:b/>
          <w:color w:val="FFFFFF"/>
          <w:sz w:val="28"/>
        </w:rPr>
        <w:t xml:space="preserve">6.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ควรเก็บยานี้อย่างไร</w:t>
      </w:r>
      <w:proofErr w:type="spellEnd"/>
    </w:p>
    <w:p w14:paraId="19A9A4BB" w14:textId="77777777" w:rsidR="00E15332" w:rsidRDefault="00000000">
      <w:pPr>
        <w:numPr>
          <w:ilvl w:val="0"/>
          <w:numId w:val="4"/>
        </w:numPr>
        <w:spacing w:after="0"/>
        <w:ind w:left="284" w:hanging="284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เก็บไว้ในบรรจุภัณฑ์เดิมตามที่ได้รับมา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</w:p>
    <w:p w14:paraId="1C21471E" w14:textId="77777777" w:rsidR="00E15332" w:rsidRDefault="00000000">
      <w:pPr>
        <w:numPr>
          <w:ilvl w:val="0"/>
          <w:numId w:val="4"/>
        </w:numPr>
        <w:spacing w:after="0"/>
        <w:ind w:left="284" w:hanging="284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เก็บยาในที่แห้ง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อย่าให้โดนแสงโดยตรง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ควรเก็บที่อุณหภูมิไม่เกิน</w:t>
      </w:r>
      <w:proofErr w:type="spellEnd"/>
      <w:r>
        <w:rPr>
          <w:rFonts w:ascii="Tahoma" w:eastAsia="Tahoma" w:hAnsi="Tahoma" w:cs="Tahoma"/>
        </w:rPr>
        <w:t xml:space="preserve"> &lt;</w:t>
      </w:r>
      <w:proofErr w:type="spellStart"/>
      <w:r>
        <w:rPr>
          <w:rFonts w:ascii="Tahoma" w:eastAsia="Tahoma" w:hAnsi="Tahoma" w:cs="Tahoma"/>
          <w:szCs w:val="22"/>
        </w:rPr>
        <w:t>ปรับตามทะเบียนยา</w:t>
      </w:r>
      <w:proofErr w:type="spellEnd"/>
      <w:r>
        <w:rPr>
          <w:rFonts w:ascii="Tahoma" w:eastAsia="Tahoma" w:hAnsi="Tahoma" w:cs="Tahoma"/>
        </w:rPr>
        <w:t xml:space="preserve">&gt; </w:t>
      </w:r>
      <w:proofErr w:type="spellStart"/>
      <w:r>
        <w:rPr>
          <w:rFonts w:ascii="Tahoma" w:eastAsia="Tahoma" w:hAnsi="Tahoma" w:cs="Tahoma"/>
          <w:szCs w:val="22"/>
        </w:rPr>
        <w:t>องศาเซลเซียส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ไม่ควรเก็บยาในที่ร้อนหรือชื้น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เช่น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ในรถ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ห้องน้ำ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ห้องครัว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</w:p>
    <w:p w14:paraId="61D9C712" w14:textId="5D7B3AA7" w:rsidR="00E15332" w:rsidRPr="0099355A" w:rsidRDefault="00000000" w:rsidP="00B25565">
      <w:pPr>
        <w:numPr>
          <w:ilvl w:val="0"/>
          <w:numId w:val="4"/>
        </w:numPr>
        <w:spacing w:after="0"/>
        <w:ind w:left="284" w:hanging="284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zCs w:val="22"/>
        </w:rPr>
        <w:t>เก็บยาให้พ้นมือเด็ก</w:t>
      </w:r>
      <w:proofErr w:type="spellEnd"/>
    </w:p>
    <w:p w14:paraId="3E50C383" w14:textId="77777777" w:rsidR="0099355A" w:rsidRDefault="0099355A" w:rsidP="0099355A">
      <w:pPr>
        <w:spacing w:after="0"/>
        <w:ind w:left="284"/>
        <w:rPr>
          <w:rFonts w:ascii="Tahoma" w:eastAsia="Tahoma" w:hAnsi="Tahoma" w:cs="Tahoma"/>
        </w:rPr>
      </w:pPr>
    </w:p>
    <w:p w14:paraId="05DE8332" w14:textId="6A68B02A" w:rsidR="0099355A" w:rsidRDefault="0099355A" w:rsidP="0099355A">
      <w:pPr>
        <w:spacing w:after="0"/>
        <w:ind w:left="284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mc:AlternateContent>
          <mc:Choice Requires="wps">
            <w:drawing>
              <wp:inline distT="0" distB="0" distL="0" distR="0" wp14:anchorId="4D3B20DC" wp14:editId="2039E657">
                <wp:extent cx="3055620" cy="484094"/>
                <wp:effectExtent l="0" t="0" r="17780" b="1143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484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654E14" w14:textId="77777777" w:rsidR="0099355A" w:rsidRDefault="0099355A" w:rsidP="0099355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895E5F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เอกสาร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นี้เป็นข้อมูลโดยย่อ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03187C12" w14:textId="60A4D764" w:rsidR="0099355A" w:rsidRPr="0099355A" w:rsidRDefault="0099355A" w:rsidP="0099355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pacing w:val="-10"/>
                                <w:sz w:val="24"/>
                              </w:rPr>
                            </w:pPr>
                            <w:proofErr w:type="spellStart"/>
                            <w:r w:rsidRPr="0099355A"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>หากมีข้อสงสัยให้ปรึกษาแพทย์หรือเภสัชกร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3B20DC" id="Rectangle 5" o:spid="_x0000_s1026" style="width:240.6pt;height:3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1F654E14" w14:textId="77777777" w:rsidR="0099355A" w:rsidRDefault="0099355A" w:rsidP="0099355A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895E5F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เอกสาร</w:t>
                      </w: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นี้เป็นข้อมูลโดยย่อ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03187C12" w14:textId="60A4D764" w:rsidR="0099355A" w:rsidRPr="0099355A" w:rsidRDefault="0099355A" w:rsidP="0099355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ahoma" w:eastAsia="Tahoma" w:hAnsi="Tahoma" w:cs="Tahoma"/>
                          <w:b/>
                          <w:color w:val="000000"/>
                          <w:spacing w:val="-10"/>
                          <w:sz w:val="24"/>
                        </w:rPr>
                      </w:pPr>
                      <w:proofErr w:type="spellStart"/>
                      <w:r w:rsidRPr="0099355A">
                        <w:rPr>
                          <w:rFonts w:ascii="Tahoma" w:eastAsia="Tahoma" w:hAnsi="Tahoma" w:cs="Tahoma"/>
                          <w:b/>
                          <w:color w:val="000000"/>
                          <w:spacing w:val="-10"/>
                          <w:sz w:val="24"/>
                        </w:rPr>
                        <w:t>หากมีข้อสงสัยให้ปรึกษาแพทย์หรือเภสัชกร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11C25B05" w14:textId="77777777" w:rsidR="0099355A" w:rsidRDefault="0099355A" w:rsidP="0099355A">
      <w:pPr>
        <w:spacing w:after="0"/>
        <w:ind w:left="284"/>
        <w:rPr>
          <w:rFonts w:ascii="Tahoma" w:eastAsia="Tahoma" w:hAnsi="Tahoma" w:cs="Tahoma"/>
        </w:rPr>
      </w:pPr>
    </w:p>
    <w:p w14:paraId="7177FEA3" w14:textId="77777777" w:rsidR="0099355A" w:rsidRPr="00B25565" w:rsidRDefault="0099355A" w:rsidP="0099355A">
      <w:pPr>
        <w:spacing w:after="0"/>
        <w:rPr>
          <w:rFonts w:ascii="Tahoma" w:eastAsia="Tahoma" w:hAnsi="Tahoma" w:cs="Tahoma" w:hint="cs"/>
        </w:rPr>
      </w:pPr>
    </w:p>
    <w:p w14:paraId="7AB6DA86" w14:textId="77777777" w:rsidR="00E15332" w:rsidRDefault="00000000">
      <w:pPr>
        <w:pBdr>
          <w:top w:val="single" w:sz="4" w:space="5" w:color="000000"/>
          <w:left w:val="single" w:sz="4" w:space="3" w:color="000000"/>
          <w:bottom w:val="single" w:sz="4" w:space="6" w:color="000000"/>
          <w:right w:val="single" w:sz="4" w:space="4" w:color="000000"/>
        </w:pBdr>
        <w:shd w:val="clear" w:color="auto" w:fill="323E4F"/>
        <w:spacing w:after="80"/>
        <w:jc w:val="center"/>
        <w:rPr>
          <w:rFonts w:ascii="Tahoma" w:eastAsia="Tahoma" w:hAnsi="Tahoma" w:cs="Tahoma"/>
          <w:b/>
          <w:color w:val="FFFFFF"/>
          <w:sz w:val="28"/>
        </w:rPr>
      </w:pPr>
      <w:r>
        <w:rPr>
          <w:rFonts w:ascii="Tahoma" w:eastAsia="Tahoma" w:hAnsi="Tahoma" w:cs="Tahoma"/>
          <w:b/>
          <w:color w:val="FFFFFF"/>
          <w:sz w:val="28"/>
        </w:rPr>
        <w:lastRenderedPageBreak/>
        <w:t xml:space="preserve">7. </w:t>
      </w:r>
      <w:proofErr w:type="spellStart"/>
      <w:r>
        <w:rPr>
          <w:rFonts w:ascii="Tahoma" w:eastAsia="Tahoma" w:hAnsi="Tahoma" w:cs="Tahoma"/>
          <w:b/>
          <w:color w:val="FFFFFF"/>
          <w:sz w:val="28"/>
        </w:rPr>
        <w:t>ลักษณะและส่วนประกอบของยา</w:t>
      </w:r>
      <w:proofErr w:type="spellEnd"/>
    </w:p>
    <w:p w14:paraId="53EA307A" w14:textId="77777777" w:rsidR="00E15332" w:rsidRDefault="00000000">
      <w:pPr>
        <w:numPr>
          <w:ilvl w:val="0"/>
          <w:numId w:val="4"/>
        </w:numPr>
        <w:spacing w:after="0"/>
        <w:ind w:left="142" w:hanging="142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szCs w:val="22"/>
        </w:rPr>
        <w:t>ลักษณะยา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r>
        <w:rPr>
          <w:rFonts w:ascii="Tahoma" w:eastAsia="Tahoma" w:hAnsi="Tahoma" w:cs="Tahoma"/>
        </w:rPr>
        <w:t>&lt;</w:t>
      </w:r>
      <w:proofErr w:type="spellStart"/>
      <w:r>
        <w:rPr>
          <w:rFonts w:ascii="Tahoma" w:eastAsia="Tahoma" w:hAnsi="Tahoma" w:cs="Tahoma"/>
          <w:szCs w:val="22"/>
        </w:rPr>
        <w:t>ลักษณะตามทะเบียนยา</w:t>
      </w:r>
      <w:proofErr w:type="spellEnd"/>
      <w:r>
        <w:rPr>
          <w:rFonts w:ascii="Tahoma" w:eastAsia="Tahoma" w:hAnsi="Tahoma" w:cs="Tahoma"/>
        </w:rPr>
        <w:t>&gt;</w:t>
      </w:r>
    </w:p>
    <w:p w14:paraId="5A52A471" w14:textId="7A48D3E0" w:rsidR="00E15332" w:rsidRDefault="00000000">
      <w:pPr>
        <w:numPr>
          <w:ilvl w:val="0"/>
          <w:numId w:val="4"/>
        </w:numPr>
        <w:spacing w:after="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szCs w:val="22"/>
        </w:rPr>
        <w:t>ตัวยาสำคัญ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คือ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ไฮดรอกซีซีน</w:t>
      </w:r>
      <w:r w:rsidR="00B25565">
        <w:rPr>
          <w:rFonts w:ascii="Tahoma" w:eastAsia="Tahoma" w:hAnsi="Tahoma" w:cs="Tahoma" w:hint="cs"/>
          <w:szCs w:val="22"/>
          <w:cs/>
        </w:rPr>
        <w:t>ไฮโ</w:t>
      </w:r>
      <w:proofErr w:type="spellEnd"/>
      <w:r w:rsidR="00B25565">
        <w:rPr>
          <w:rFonts w:ascii="Tahoma" w:eastAsia="Tahoma" w:hAnsi="Tahoma" w:cs="Tahoma" w:hint="cs"/>
          <w:szCs w:val="22"/>
          <w:cs/>
        </w:rPr>
        <w:t>ดรคลอไรด์</w:t>
      </w:r>
    </w:p>
    <w:p w14:paraId="2B458163" w14:textId="07EC8354" w:rsidR="00E15332" w:rsidRPr="00B25565" w:rsidRDefault="00000000" w:rsidP="00B25565">
      <w:pPr>
        <w:numPr>
          <w:ilvl w:val="0"/>
          <w:numId w:val="4"/>
        </w:numPr>
        <w:spacing w:after="60"/>
        <w:ind w:left="142" w:hanging="14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szCs w:val="22"/>
        </w:rPr>
        <w:t>ส่วนประกอบอื่น</w:t>
      </w:r>
      <w:proofErr w:type="spellEnd"/>
      <w:r>
        <w:rPr>
          <w:rFonts w:ascii="Tahoma" w:eastAsia="Tahoma" w:hAnsi="Tahoma" w:cs="Tahoma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Cs w:val="22"/>
        </w:rPr>
        <w:t>ได้แก่</w:t>
      </w:r>
      <w:proofErr w:type="spellEnd"/>
      <w:r>
        <w:rPr>
          <w:rFonts w:ascii="Tahoma" w:eastAsia="Tahoma" w:hAnsi="Tahoma" w:cs="Tahoma"/>
        </w:rPr>
        <w:t xml:space="preserve"> &lt;</w:t>
      </w:r>
      <w:proofErr w:type="spellStart"/>
      <w:r>
        <w:rPr>
          <w:rFonts w:ascii="Tahoma" w:eastAsia="Tahoma" w:hAnsi="Tahoma" w:cs="Tahoma"/>
          <w:szCs w:val="22"/>
        </w:rPr>
        <w:t>ส่วนประกอบตามทะเบียนยา</w:t>
      </w:r>
      <w:proofErr w:type="spellEnd"/>
      <w:r>
        <w:rPr>
          <w:rFonts w:ascii="Tahoma" w:eastAsia="Tahoma" w:hAnsi="Tahoma" w:cs="Tahoma"/>
        </w:rPr>
        <w:t xml:space="preserve">&gt; </w:t>
      </w:r>
    </w:p>
    <w:p w14:paraId="24818FE1" w14:textId="77777777" w:rsidR="00E15332" w:rsidRDefault="00000000">
      <w:pPr>
        <w:spacing w:after="0" w:line="240" w:lineRule="auto"/>
        <w:ind w:left="-52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szCs w:val="22"/>
        </w:rPr>
        <w:t>ผู้ผลิต</w:t>
      </w:r>
      <w:proofErr w:type="spellEnd"/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&lt;</w:t>
      </w:r>
      <w:proofErr w:type="spellStart"/>
      <w:r>
        <w:rPr>
          <w:rFonts w:ascii="Tahoma" w:eastAsia="Tahoma" w:hAnsi="Tahoma" w:cs="Tahoma"/>
          <w:szCs w:val="22"/>
        </w:rPr>
        <w:t>ปรับตามทะเบียนยา</w:t>
      </w:r>
      <w:proofErr w:type="spellEnd"/>
      <w:r>
        <w:rPr>
          <w:rFonts w:ascii="Tahoma" w:eastAsia="Tahoma" w:hAnsi="Tahoma" w:cs="Tahoma"/>
        </w:rPr>
        <w:t>&gt;</w:t>
      </w:r>
    </w:p>
    <w:p w14:paraId="19796735" w14:textId="77777777" w:rsidR="00E15332" w:rsidRDefault="00000000">
      <w:pPr>
        <w:spacing w:after="0" w:line="240" w:lineRule="auto"/>
        <w:ind w:left="-52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szCs w:val="22"/>
        </w:rPr>
        <w:t>ผู้นำเข้า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  <w:r>
        <w:rPr>
          <w:rFonts w:ascii="Tahoma" w:eastAsia="Tahoma" w:hAnsi="Tahoma" w:cs="Tahoma"/>
        </w:rPr>
        <w:t>&lt;</w:t>
      </w:r>
      <w:proofErr w:type="spellStart"/>
      <w:r>
        <w:rPr>
          <w:rFonts w:ascii="Tahoma" w:eastAsia="Tahoma" w:hAnsi="Tahoma" w:cs="Tahoma"/>
          <w:szCs w:val="22"/>
        </w:rPr>
        <w:t>ปรับตามทะเบียนยา</w:t>
      </w:r>
      <w:proofErr w:type="spellEnd"/>
      <w:r>
        <w:rPr>
          <w:rFonts w:ascii="Tahoma" w:eastAsia="Tahoma" w:hAnsi="Tahoma" w:cs="Tahoma"/>
        </w:rPr>
        <w:t>&gt;</w:t>
      </w:r>
    </w:p>
    <w:p w14:paraId="61792622" w14:textId="77777777" w:rsidR="00E15332" w:rsidRDefault="00000000">
      <w:pPr>
        <w:spacing w:after="0" w:line="240" w:lineRule="auto"/>
        <w:ind w:left="-52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szCs w:val="22"/>
        </w:rPr>
        <w:t>ผู้แทนจำหน่าย</w:t>
      </w:r>
      <w:proofErr w:type="spellEnd"/>
      <w:r>
        <w:rPr>
          <w:rFonts w:ascii="Tahoma" w:eastAsia="Tahoma" w:hAnsi="Tahoma" w:cs="Tahoma"/>
          <w:b/>
          <w:szCs w:val="22"/>
        </w:rPr>
        <w:t xml:space="preserve"> </w:t>
      </w:r>
      <w:r>
        <w:rPr>
          <w:rFonts w:ascii="Tahoma" w:eastAsia="Tahoma" w:hAnsi="Tahoma" w:cs="Tahoma"/>
        </w:rPr>
        <w:t>&lt;</w:t>
      </w:r>
      <w:proofErr w:type="spellStart"/>
      <w:r>
        <w:rPr>
          <w:rFonts w:ascii="Tahoma" w:eastAsia="Tahoma" w:hAnsi="Tahoma" w:cs="Tahoma"/>
          <w:szCs w:val="22"/>
        </w:rPr>
        <w:t>ปรับตามทะเบียนยา</w:t>
      </w:r>
      <w:proofErr w:type="spellEnd"/>
      <w:r>
        <w:rPr>
          <w:rFonts w:ascii="Tahoma" w:eastAsia="Tahoma" w:hAnsi="Tahoma" w:cs="Tahoma"/>
        </w:rPr>
        <w:t>&gt;</w:t>
      </w:r>
    </w:p>
    <w:p w14:paraId="7FB8C3EF" w14:textId="77777777" w:rsidR="00E15332" w:rsidRDefault="00E15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Tahoma" w:eastAsia="Tahoma" w:hAnsi="Tahoma" w:cs="Tahoma"/>
          <w:color w:val="000000"/>
          <w:sz w:val="20"/>
          <w:szCs w:val="20"/>
        </w:rPr>
      </w:pPr>
    </w:p>
    <w:p w14:paraId="4FF8226A" w14:textId="77777777" w:rsidR="00B25565" w:rsidRDefault="00B25565" w:rsidP="00B25565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center"/>
        <w:rPr>
          <w:rFonts w:ascii="Tahoma" w:hAnsi="Tahoma" w:cs="Tahoma"/>
          <w:noProof/>
          <w:szCs w:val="22"/>
        </w:rPr>
      </w:pPr>
      <w:bookmarkStart w:id="1" w:name="_heading=h.30j0zll" w:colFirst="0" w:colLast="0"/>
      <w:bookmarkStart w:id="2" w:name="_Hlk60218591"/>
      <w:bookmarkEnd w:id="1"/>
      <w:r w:rsidRPr="00FC33F6">
        <w:rPr>
          <w:rFonts w:ascii="Tahoma" w:hAnsi="Tahoma" w:cs="Tahoma"/>
          <w:szCs w:val="22"/>
          <w:cs/>
        </w:rPr>
        <w:t>เอกสารนี้ปรับปรุงครั้งล่าสุด</w:t>
      </w:r>
      <w:r w:rsidRPr="00FC33F6">
        <w:rPr>
          <w:rFonts w:ascii="Tahoma" w:hAnsi="Tahoma" w:cs="Tahoma"/>
          <w:noProof/>
          <w:szCs w:val="22"/>
          <w:cs/>
        </w:rPr>
        <w:t xml:space="preserve"> </w:t>
      </w:r>
      <w:bookmarkEnd w:id="2"/>
      <w:r w:rsidRPr="007C551D">
        <w:rPr>
          <w:rFonts w:ascii="Tahoma" w:hAnsi="Tahoma" w:cs="Tahoma"/>
          <w:noProof/>
          <w:szCs w:val="22"/>
        </w:rPr>
        <w:t xml:space="preserve">19 </w:t>
      </w:r>
      <w:r w:rsidRPr="007C551D">
        <w:rPr>
          <w:rFonts w:ascii="Tahoma" w:hAnsi="Tahoma" w:cs="Tahoma"/>
          <w:noProof/>
          <w:szCs w:val="22"/>
          <w:cs/>
        </w:rPr>
        <w:t xml:space="preserve">มีนาคม </w:t>
      </w:r>
      <w:r w:rsidRPr="007C551D">
        <w:rPr>
          <w:rFonts w:ascii="Tahoma" w:hAnsi="Tahoma" w:cs="Tahoma"/>
          <w:noProof/>
          <w:szCs w:val="22"/>
        </w:rPr>
        <w:t>2568</w:t>
      </w:r>
    </w:p>
    <w:p w14:paraId="7D4D2208" w14:textId="77777777" w:rsidR="00B25565" w:rsidRPr="00591C17" w:rsidRDefault="00B25565" w:rsidP="00B25565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center"/>
        <w:rPr>
          <w:rFonts w:ascii="Tahoma" w:hAnsi="Tahoma" w:cs="Tahoma"/>
          <w:b/>
          <w:bCs/>
          <w:szCs w:val="22"/>
          <w:u w:val="single"/>
        </w:rPr>
      </w:pPr>
      <w:r w:rsidRPr="00591C17">
        <w:rPr>
          <w:rFonts w:ascii="Tahoma" w:hAnsi="Tahoma" w:cs="Tahoma"/>
          <w:b/>
          <w:bCs/>
          <w:szCs w:val="22"/>
          <w:u w:val="single"/>
          <w:cs/>
        </w:rPr>
        <w:t>ศึกษาข้อมูลยาเพิ่มเติมทางเว็บไซต์ของ อย.</w:t>
      </w:r>
    </w:p>
    <w:p w14:paraId="131F91D5" w14:textId="77777777" w:rsidR="00B25565" w:rsidRPr="007C551D" w:rsidRDefault="00B25565" w:rsidP="00B25565">
      <w:pPr>
        <w:spacing w:after="0" w:line="240" w:lineRule="auto"/>
        <w:jc w:val="thaiDistribute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      </w:t>
      </w:r>
      <w:r w:rsidRPr="007C551D">
        <w:rPr>
          <w:rFonts w:ascii="Tahoma" w:hAnsi="Tahoma" w:cs="Tahoma"/>
          <w:sz w:val="19"/>
          <w:szCs w:val="19"/>
        </w:rPr>
        <w:t xml:space="preserve">URL </w:t>
      </w:r>
      <w:r w:rsidRPr="007C551D">
        <w:rPr>
          <w:rFonts w:ascii="Tahoma" w:hAnsi="Tahoma" w:cs="Tahoma"/>
          <w:sz w:val="19"/>
          <w:szCs w:val="19"/>
          <w:cs/>
        </w:rPr>
        <w:t xml:space="preserve">หรือ </w:t>
      </w:r>
      <w:r w:rsidRPr="007C551D">
        <w:rPr>
          <w:rFonts w:ascii="Tahoma" w:hAnsi="Tahoma" w:cs="Tahoma"/>
          <w:sz w:val="19"/>
          <w:szCs w:val="19"/>
        </w:rPr>
        <w:t xml:space="preserve">QR code </w:t>
      </w:r>
      <w:r w:rsidRPr="007C551D">
        <w:rPr>
          <w:rFonts w:ascii="Tahoma" w:hAnsi="Tahoma" w:cs="Tahoma"/>
          <w:sz w:val="19"/>
          <w:szCs w:val="19"/>
          <w:cs/>
        </w:rPr>
        <w:t>ที่เชื่อมมายังเว็บไซต์ของ อย.</w:t>
      </w:r>
    </w:p>
    <w:p w14:paraId="3D2A54B2" w14:textId="77777777" w:rsidR="00B25565" w:rsidRDefault="00B25565" w:rsidP="00B25565">
      <w:pPr>
        <w:spacing w:after="0" w:line="240" w:lineRule="auto"/>
        <w:ind w:left="720" w:firstLine="720"/>
        <w:jc w:val="thaiDistribute"/>
        <w:rPr>
          <w:rFonts w:ascii="Tahoma" w:hAnsi="Tahoma" w:cs="Tahoma"/>
          <w:sz w:val="19"/>
          <w:szCs w:val="19"/>
        </w:rPr>
      </w:pPr>
      <w:r w:rsidRPr="007C551D">
        <w:rPr>
          <w:rFonts w:ascii="Tahoma" w:hAnsi="Tahoma" w:cs="Tahoma"/>
          <w:sz w:val="19"/>
          <w:szCs w:val="19"/>
        </w:rPr>
        <w:t>&lt;</w:t>
      </w:r>
      <w:r w:rsidRPr="007C551D">
        <w:rPr>
          <w:rFonts w:ascii="Tahoma" w:hAnsi="Tahoma" w:cs="Tahoma"/>
          <w:sz w:val="19"/>
          <w:szCs w:val="19"/>
          <w:cs/>
        </w:rPr>
        <w:t>ปรับตามทะเบียนยา</w:t>
      </w:r>
      <w:r w:rsidRPr="007C551D">
        <w:rPr>
          <w:rFonts w:ascii="Tahoma" w:hAnsi="Tahoma" w:cs="Tahoma"/>
          <w:sz w:val="19"/>
          <w:szCs w:val="19"/>
        </w:rPr>
        <w:t>&gt;</w:t>
      </w:r>
    </w:p>
    <w:p w14:paraId="5D5B6A6D" w14:textId="77777777" w:rsidR="00B25565" w:rsidRDefault="00B25565" w:rsidP="00B25565">
      <w:pPr>
        <w:spacing w:after="0" w:line="240" w:lineRule="auto"/>
        <w:ind w:left="720" w:firstLine="720"/>
        <w:jc w:val="thaiDistribute"/>
        <w:rPr>
          <w:rFonts w:ascii="Tahoma" w:hAnsi="Tahoma" w:cs="Tahoma"/>
          <w:szCs w:val="22"/>
        </w:rPr>
      </w:pPr>
    </w:p>
    <w:p w14:paraId="0439EEC6" w14:textId="22B565E8" w:rsidR="00E15332" w:rsidRDefault="00E1533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ahoma" w:eastAsia="Tahoma" w:hAnsi="Tahoma" w:cs="Tahoma"/>
          <w:color w:val="000000"/>
          <w:sz w:val="19"/>
          <w:szCs w:val="19"/>
        </w:rPr>
        <w:sectPr w:rsidR="00E15332">
          <w:footerReference w:type="default" r:id="rId8"/>
          <w:pgSz w:w="16838" w:h="11906" w:orient="landscape"/>
          <w:pgMar w:top="540" w:right="536" w:bottom="270" w:left="426" w:header="0" w:footer="0" w:gutter="0"/>
          <w:pgNumType w:start="1"/>
          <w:cols w:num="3" w:space="720" w:equalWidth="0">
            <w:col w:w="4880" w:space="617"/>
            <w:col w:w="4880" w:space="617"/>
            <w:col w:w="4880" w:space="0"/>
          </w:cols>
        </w:sectPr>
      </w:pPr>
    </w:p>
    <w:p w14:paraId="3D89DE06" w14:textId="77777777" w:rsidR="00E15332" w:rsidRDefault="00E15332">
      <w:pPr>
        <w:spacing w:before="200"/>
      </w:pPr>
      <w:bookmarkStart w:id="3" w:name="_heading=h.1fob9te" w:colFirst="0" w:colLast="0"/>
      <w:bookmarkEnd w:id="3"/>
    </w:p>
    <w:sectPr w:rsidR="00E15332"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E2A3E" w14:textId="77777777" w:rsidR="00FE27E4" w:rsidRDefault="00FE27E4">
      <w:pPr>
        <w:spacing w:after="0" w:line="240" w:lineRule="auto"/>
      </w:pPr>
      <w:r>
        <w:separator/>
      </w:r>
    </w:p>
  </w:endnote>
  <w:endnote w:type="continuationSeparator" w:id="0">
    <w:p w14:paraId="76E0D5D9" w14:textId="77777777" w:rsidR="00FE27E4" w:rsidRDefault="00FE2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B7F2E74-4DF6-CC46-A78D-E29902D4AF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ECE25E-47E0-C24A-835F-6FF118AFCDAF}"/>
    <w:embedBold r:id="rId4" w:fontKey="{9C5B32E3-6B04-A141-BA37-805855780061}"/>
    <w:embedItalic r:id="rId5" w:fontKey="{079E3817-F019-A04E-9A56-BC733DC70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28372D3-5681-5848-A0D2-4CEE4B65477A}"/>
    <w:embedBold r:id="rId7" w:fontKey="{1D8ADDE6-8053-3C42-AE08-9CE6794A8A29}"/>
    <w:embedItalic r:id="rId8" w:fontKey="{921E5D39-2317-1C49-A2CE-B7852F7D314C}"/>
    <w:embedBoldItalic r:id="rId9" w:fontKey="{703FBBF3-2B56-614F-9631-9AE7389BC4CB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65BD65DB-26C0-2945-9A6C-98783E669701}"/>
    <w:embedBold r:id="rId11" w:fontKey="{51321FB7-6C78-A049-AB41-F38D1021C1CB}"/>
    <w:embedItalic r:id="rId12" w:fontKey="{2C462B15-DC06-0E42-8BA5-32A5C9A2938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3" w:fontKey="{2B5AE072-9FD5-1E4B-AA4A-285DBC0F77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8E62DEE-6E48-C045-AD39-22BC2395CF44}"/>
    <w:embedBold r:id="rId15" w:fontKey="{8479DFA0-3779-DE4B-BA29-A0B1D0995D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397DEB3D-AD2A-B04B-99F3-F6CD6D3D7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222FE" w14:textId="77777777" w:rsidR="00E15332" w:rsidRDefault="00E15332">
    <w:pPr>
      <w:spacing w:line="360" w:lineRule="auto"/>
      <w:jc w:val="center"/>
      <w:rPr>
        <w:rFonts w:ascii="Tahoma" w:eastAsia="Tahoma" w:hAnsi="Tahoma" w:cs="Tahoma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A972B" w14:textId="77777777" w:rsidR="00FE27E4" w:rsidRDefault="00FE27E4">
      <w:pPr>
        <w:spacing w:after="0" w:line="240" w:lineRule="auto"/>
      </w:pPr>
      <w:r>
        <w:separator/>
      </w:r>
    </w:p>
  </w:footnote>
  <w:footnote w:type="continuationSeparator" w:id="0">
    <w:p w14:paraId="0DD12403" w14:textId="77777777" w:rsidR="00FE27E4" w:rsidRDefault="00FE2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40C03"/>
    <w:multiLevelType w:val="multilevel"/>
    <w:tmpl w:val="10F844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8F6084"/>
    <w:multiLevelType w:val="multilevel"/>
    <w:tmpl w:val="ED06C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265AA3"/>
    <w:multiLevelType w:val="multilevel"/>
    <w:tmpl w:val="C51C5C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E22960"/>
    <w:multiLevelType w:val="multilevel"/>
    <w:tmpl w:val="FCD06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C43B41"/>
    <w:multiLevelType w:val="multilevel"/>
    <w:tmpl w:val="DAF6A53C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8C0C6A"/>
    <w:multiLevelType w:val="multilevel"/>
    <w:tmpl w:val="D6CCF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097D0E"/>
    <w:multiLevelType w:val="multilevel"/>
    <w:tmpl w:val="8DD83E4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FA0D47"/>
    <w:multiLevelType w:val="multilevel"/>
    <w:tmpl w:val="233E734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621822"/>
    <w:multiLevelType w:val="multilevel"/>
    <w:tmpl w:val="0EF2AC0C"/>
    <w:lvl w:ilvl="0">
      <w:start w:val="5"/>
      <w:numFmt w:val="decimal"/>
      <w:lvlText w:val="%1"/>
      <w:lvlJc w:val="left"/>
      <w:pPr>
        <w:ind w:left="375" w:hanging="375"/>
      </w:pPr>
      <w:rPr>
        <w:rFonts w:ascii="Calibri" w:eastAsia="Calibri" w:hAnsi="Calibri" w:cs="Calibri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ascii="Calibri" w:eastAsia="Calibri" w:hAnsi="Calibri" w:cs="Calibri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5142" w:hanging="2159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ascii="Calibri" w:eastAsia="Calibri" w:hAnsi="Calibri" w:cs="Calibri"/>
      </w:rPr>
    </w:lvl>
  </w:abstractNum>
  <w:num w:numId="1" w16cid:durableId="498275237">
    <w:abstractNumId w:val="5"/>
  </w:num>
  <w:num w:numId="2" w16cid:durableId="2014380803">
    <w:abstractNumId w:val="3"/>
  </w:num>
  <w:num w:numId="3" w16cid:durableId="896550744">
    <w:abstractNumId w:val="6"/>
  </w:num>
  <w:num w:numId="4" w16cid:durableId="1112437041">
    <w:abstractNumId w:val="1"/>
  </w:num>
  <w:num w:numId="5" w16cid:durableId="768812970">
    <w:abstractNumId w:val="8"/>
  </w:num>
  <w:num w:numId="6" w16cid:durableId="1505319802">
    <w:abstractNumId w:val="0"/>
  </w:num>
  <w:num w:numId="7" w16cid:durableId="1943568257">
    <w:abstractNumId w:val="2"/>
  </w:num>
  <w:num w:numId="8" w16cid:durableId="359353450">
    <w:abstractNumId w:val="4"/>
  </w:num>
  <w:num w:numId="9" w16cid:durableId="7698107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332"/>
    <w:rsid w:val="00202D2E"/>
    <w:rsid w:val="0099355A"/>
    <w:rsid w:val="00B25565"/>
    <w:rsid w:val="00BB7467"/>
    <w:rsid w:val="00E15332"/>
    <w:rsid w:val="00E55555"/>
    <w:rsid w:val="00FE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82E55"/>
  <w15:docId w15:val="{2D4A168C-2432-AB42-A416-E7B0FF16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AFA"/>
    <w:rPr>
      <w:rFonts w:eastAsia="Times New Roman" w:cs="Cordia New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F4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F4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F47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F47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F47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F47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F47"/>
    <w:pPr>
      <w:spacing w:before="300" w:after="0"/>
      <w:outlineLvl w:val="6"/>
    </w:pPr>
    <w:rPr>
      <w:caps/>
      <w:color w:val="2E74B5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F4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F4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3F47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13F47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F47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F47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F47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F47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13F47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F47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F4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F4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3F47"/>
    <w:rPr>
      <w:b/>
      <w:bCs/>
      <w:color w:val="2E74B5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E13F47"/>
    <w:rPr>
      <w:caps/>
      <w:color w:val="5B9BD5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000" w:line="240" w:lineRule="auto"/>
    </w:pPr>
    <w:rPr>
      <w:smallCaps/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E13F4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13F47"/>
    <w:rPr>
      <w:b/>
      <w:bCs/>
    </w:rPr>
  </w:style>
  <w:style w:type="character" w:styleId="Emphasis">
    <w:name w:val="Emphasis"/>
    <w:uiPriority w:val="20"/>
    <w:qFormat/>
    <w:rsid w:val="00E13F47"/>
    <w:rPr>
      <w:caps/>
      <w:color w:val="1F4D78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13F4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13F4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13F4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13F4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13F4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F47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F47"/>
    <w:rPr>
      <w:i/>
      <w:iCs/>
      <w:color w:val="5B9BD5" w:themeColor="accent1"/>
      <w:sz w:val="20"/>
      <w:szCs w:val="20"/>
    </w:rPr>
  </w:style>
  <w:style w:type="character" w:styleId="SubtleEmphasis">
    <w:name w:val="Subtle Emphasis"/>
    <w:uiPriority w:val="19"/>
    <w:qFormat/>
    <w:rsid w:val="00E13F47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E13F47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E13F47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E13F47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E13F4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3F47"/>
    <w:pPr>
      <w:outlineLvl w:val="9"/>
    </w:pPr>
  </w:style>
  <w:style w:type="table" w:styleId="TableGrid">
    <w:name w:val="Table Grid"/>
    <w:basedOn w:val="TableNormal"/>
    <w:uiPriority w:val="39"/>
    <w:rsid w:val="00DB6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B60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B60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609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60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1">
    <w:name w:val="รายการย่อหน้า1"/>
    <w:basedOn w:val="Normal"/>
    <w:uiPriority w:val="34"/>
    <w:qFormat/>
    <w:rsid w:val="004C51DB"/>
    <w:pPr>
      <w:ind w:left="720"/>
      <w:contextualSpacing/>
    </w:pPr>
  </w:style>
  <w:style w:type="paragraph" w:customStyle="1" w:styleId="Default">
    <w:name w:val="Default"/>
    <w:rsid w:val="004C51DB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5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51DB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1DB"/>
    <w:rPr>
      <w:rFonts w:ascii="Calibri" w:eastAsia="Times New Roman" w:hAnsi="Calibri" w:cs="Cordia New"/>
      <w:sz w:val="20"/>
      <w:szCs w:val="25"/>
    </w:rPr>
  </w:style>
  <w:style w:type="character" w:customStyle="1" w:styleId="searchword">
    <w:name w:val="searchword"/>
    <w:basedOn w:val="DefaultParagraphFont"/>
    <w:rsid w:val="004C51DB"/>
  </w:style>
  <w:style w:type="paragraph" w:styleId="EndnoteText">
    <w:name w:val="endnote text"/>
    <w:basedOn w:val="Normal"/>
    <w:link w:val="EndnoteTextChar"/>
    <w:uiPriority w:val="99"/>
    <w:unhideWhenUsed/>
    <w:rsid w:val="004C51DB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C51DB"/>
    <w:rPr>
      <w:rFonts w:ascii="Calibri" w:eastAsia="Times New Roman" w:hAnsi="Calibri" w:cs="Cordi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4C51DB"/>
    <w:rPr>
      <w:vertAlign w:val="superscript"/>
    </w:rPr>
  </w:style>
  <w:style w:type="character" w:styleId="Hyperlink">
    <w:name w:val="Hyperlink"/>
    <w:rsid w:val="004C51DB"/>
    <w:rPr>
      <w:color w:val="0000FF"/>
      <w:u w:val="single"/>
      <w:lang w:bidi="th-TH"/>
    </w:rPr>
  </w:style>
  <w:style w:type="character" w:customStyle="1" w:styleId="apple-converted-space">
    <w:name w:val="apple-converted-space"/>
    <w:basedOn w:val="DefaultParagraphFont"/>
    <w:rsid w:val="004C51DB"/>
  </w:style>
  <w:style w:type="paragraph" w:styleId="NormalWeb">
    <w:name w:val="Normal (Web)"/>
    <w:basedOn w:val="Normal"/>
    <w:uiPriority w:val="99"/>
    <w:semiHidden/>
    <w:unhideWhenUsed/>
    <w:rsid w:val="004C51DB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styleId="PlaceholderText">
    <w:name w:val="Placeholder Text"/>
    <w:basedOn w:val="DefaultParagraphFont"/>
    <w:uiPriority w:val="99"/>
    <w:semiHidden/>
    <w:rsid w:val="00657D6B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44BE"/>
    <w:pPr>
      <w:spacing w:after="0" w:line="240" w:lineRule="auto"/>
    </w:pPr>
    <w:rPr>
      <w:rFonts w:ascii="Times New Roman" w:hAnsi="Times New Roman"/>
      <w:sz w:val="24"/>
      <w:szCs w:val="3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44BE"/>
    <w:rPr>
      <w:rFonts w:eastAsia="Times New Roman" w:cs="Cordia New"/>
      <w:szCs w:val="30"/>
    </w:rPr>
  </w:style>
  <w:style w:type="paragraph" w:styleId="Revision">
    <w:name w:val="Revision"/>
    <w:hidden/>
    <w:uiPriority w:val="99"/>
    <w:semiHidden/>
    <w:rsid w:val="007544BE"/>
    <w:pPr>
      <w:spacing w:after="0" w:line="240" w:lineRule="auto"/>
    </w:pPr>
    <w:rPr>
      <w:rFonts w:eastAsia="Times New Roman" w:cs="Cordia New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BE"/>
    <w:pPr>
      <w:spacing w:after="0" w:line="240" w:lineRule="auto"/>
    </w:pPr>
    <w:rPr>
      <w:rFonts w:ascii="Times New Roman" w:hAnsi="Times New Roman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BE"/>
    <w:rPr>
      <w:rFonts w:eastAsia="Times New Roman" w:cs="Cordi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92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600"/>
    <w:rPr>
      <w:rFonts w:ascii="Calibri" w:eastAsia="Times New Roman" w:hAnsi="Calibri" w:cs="Cordia New"/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2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600"/>
    <w:rPr>
      <w:rFonts w:ascii="Calibri" w:eastAsia="Times New Roman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yZqLHLsD0yyPt807th6VEEIRFg==">CgMxLjAyCGguZ2pkZ3hzMgloLjMwajB6bGwyCWguMWZvYjl0ZTgAciExb0ljTGFzVnlNWFZGWV9LOUl4RnRicWxxcWR1Sl8zcGM=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.~WRD0849</Template>
  <TotalTime>44</TotalTime>
  <Pages>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KRITTIKA PITPIBOONWONG</cp:lastModifiedBy>
  <cp:revision>2</cp:revision>
  <dcterms:created xsi:type="dcterms:W3CDTF">2024-11-20T08:40:00Z</dcterms:created>
  <dcterms:modified xsi:type="dcterms:W3CDTF">2025-05-23T09:23:00Z</dcterms:modified>
</cp:coreProperties>
</file>